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4" w:type="dxa"/>
        <w:tblInd w:w="-72" w:type="dxa"/>
        <w:tblBorders>
          <w:bottom w:val="single" w:sz="4" w:space="0" w:color="auto"/>
        </w:tblBorders>
        <w:tblLayout w:type="fixed"/>
        <w:tblCellMar>
          <w:left w:w="28" w:type="dxa"/>
          <w:right w:w="28" w:type="dxa"/>
        </w:tblCellMar>
        <w:tblLook w:val="0000" w:firstRow="0" w:lastRow="0" w:firstColumn="0" w:lastColumn="0" w:noHBand="0" w:noVBand="0"/>
      </w:tblPr>
      <w:tblGrid>
        <w:gridCol w:w="2227"/>
        <w:gridCol w:w="7697"/>
      </w:tblGrid>
      <w:tr w:rsidR="009C64BA" w:rsidRPr="00C5363D" w:rsidTr="0015616C">
        <w:trPr>
          <w:trHeight w:val="1902"/>
        </w:trPr>
        <w:tc>
          <w:tcPr>
            <w:tcW w:w="2227" w:type="dxa"/>
            <w:tcBorders>
              <w:bottom w:val="thinThickMediumGap" w:sz="24" w:space="0" w:color="auto"/>
            </w:tcBorders>
            <w:shd w:val="clear" w:color="auto" w:fill="auto"/>
          </w:tcPr>
          <w:p w:rsidR="009C64BA" w:rsidRPr="00C5363D" w:rsidRDefault="00FF18BD" w:rsidP="0015616C">
            <w:pPr>
              <w:jc w:val="both"/>
            </w:pPr>
            <w:r>
              <w:rPr>
                <w:noProof/>
              </w:rPr>
              <w:pict>
                <v:rect id="_x0000_s1028" style="position:absolute;left:0;text-align:left;margin-left:14.4pt;margin-top:34.75pt;width:63.8pt;height:20pt;z-index:251659264" o:allowincell="f" strokecolor="white" strokeweight="1pt">
                  <v:fill color2="red"/>
                  <v:textbox style="mso-next-textbox:#_x0000_s1028" inset="1pt,1pt,1pt,1pt">
                    <w:txbxContent>
                      <w:p w:rsidR="009C64BA" w:rsidRDefault="009C64BA" w:rsidP="009C64BA">
                        <w:pPr>
                          <w:jc w:val="center"/>
                          <w:rPr>
                            <w:b/>
                            <w:bCs/>
                            <w:sz w:val="28"/>
                            <w:szCs w:val="28"/>
                          </w:rPr>
                        </w:pPr>
                        <w:r w:rsidRPr="009E0264">
                          <w:rPr>
                            <w:b/>
                            <w:bCs/>
                            <w:sz w:val="16"/>
                            <w:szCs w:val="28"/>
                          </w:rPr>
                          <w:t>Красноярский ГАУ</w:t>
                        </w:r>
                      </w:p>
                    </w:txbxContent>
                  </v:textbox>
                </v:rect>
              </w:pict>
            </w:r>
            <w:bookmarkStart w:id="0" w:name="_MON_1397625491"/>
            <w:bookmarkEnd w:id="0"/>
            <w:r w:rsidR="009C64BA" w:rsidRPr="00C5363D">
              <w:object w:dxaOrig="2011" w:dyaOrig="1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91.5pt" o:ole="" fillcolor="window">
                  <v:imagedata r:id="rId7" o:title=""/>
                </v:shape>
                <o:OLEObject Type="Embed" ProgID="Word.Picture.8" ShapeID="_x0000_i1025" DrawAspect="Content" ObjectID="_1713382843" r:id="rId8"/>
              </w:object>
            </w:r>
          </w:p>
        </w:tc>
        <w:tc>
          <w:tcPr>
            <w:tcW w:w="7697" w:type="dxa"/>
            <w:tcBorders>
              <w:bottom w:val="thinThickMediumGap" w:sz="24" w:space="0" w:color="auto"/>
            </w:tcBorders>
          </w:tcPr>
          <w:p w:rsidR="009C64BA" w:rsidRPr="00C5363D" w:rsidRDefault="009C64BA" w:rsidP="0015616C">
            <w:pPr>
              <w:jc w:val="center"/>
              <w:rPr>
                <w:b/>
                <w:bCs/>
              </w:rPr>
            </w:pPr>
            <w:r w:rsidRPr="00C5363D">
              <w:rPr>
                <w:b/>
                <w:bCs/>
              </w:rPr>
              <w:t>Министерство сельского хозяйства Российской Федерации</w:t>
            </w:r>
          </w:p>
          <w:p w:rsidR="009C64BA" w:rsidRPr="00C5363D" w:rsidRDefault="009C64BA" w:rsidP="0015616C">
            <w:pPr>
              <w:spacing w:line="276" w:lineRule="auto"/>
              <w:jc w:val="center"/>
              <w:rPr>
                <w:b/>
                <w:lang w:eastAsia="en-US"/>
              </w:rPr>
            </w:pPr>
            <w:r w:rsidRPr="00C5363D">
              <w:rPr>
                <w:b/>
                <w:sz w:val="22"/>
                <w:lang w:eastAsia="en-US"/>
              </w:rPr>
              <w:t>Департамент образования, научно-технологической политики и рыбохозяйственного комплекса</w:t>
            </w:r>
          </w:p>
          <w:p w:rsidR="009C64BA" w:rsidRPr="00C5363D" w:rsidRDefault="009C64BA" w:rsidP="0015616C">
            <w:pPr>
              <w:jc w:val="center"/>
              <w:rPr>
                <w:b/>
                <w:bCs/>
                <w:i/>
                <w:iCs/>
              </w:rPr>
            </w:pPr>
            <w:r w:rsidRPr="00C5363D">
              <w:rPr>
                <w:b/>
                <w:bCs/>
              </w:rPr>
              <w:t>Федеральное государственное бюджетное образовательное учреждение</w:t>
            </w:r>
            <w:r>
              <w:rPr>
                <w:b/>
                <w:bCs/>
              </w:rPr>
              <w:t xml:space="preserve"> </w:t>
            </w:r>
            <w:r w:rsidRPr="00C5363D">
              <w:rPr>
                <w:b/>
                <w:bCs/>
              </w:rPr>
              <w:t>высшего образования</w:t>
            </w:r>
          </w:p>
          <w:p w:rsidR="009C64BA" w:rsidRPr="00C5363D" w:rsidRDefault="009C64BA" w:rsidP="0015616C">
            <w:pPr>
              <w:jc w:val="center"/>
              <w:rPr>
                <w:b/>
                <w:bCs/>
              </w:rPr>
            </w:pPr>
            <w:r w:rsidRPr="00C5363D">
              <w:rPr>
                <w:b/>
                <w:bCs/>
              </w:rPr>
              <w:t>КРАСНОЯРСКИЙ ГОСУДАРСТВЕННЫЙ</w:t>
            </w:r>
          </w:p>
          <w:p w:rsidR="009C64BA" w:rsidRPr="00C5363D" w:rsidRDefault="009C64BA" w:rsidP="0015616C">
            <w:pPr>
              <w:jc w:val="center"/>
            </w:pPr>
            <w:r w:rsidRPr="00C5363D">
              <w:rPr>
                <w:b/>
                <w:bCs/>
              </w:rPr>
              <w:t>АГРАРНЫЙ УНИВЕРСИТЕТ</w:t>
            </w:r>
          </w:p>
        </w:tc>
      </w:tr>
    </w:tbl>
    <w:p w:rsidR="009C64BA" w:rsidRPr="00C5363D" w:rsidRDefault="009C64BA" w:rsidP="009C64BA">
      <w:pPr>
        <w:widowControl w:val="0"/>
        <w:autoSpaceDE w:val="0"/>
        <w:autoSpaceDN w:val="0"/>
        <w:adjustRightInd w:val="0"/>
        <w:spacing w:line="273" w:lineRule="exact"/>
        <w:ind w:right="2"/>
        <w:jc w:val="center"/>
        <w:rPr>
          <w:b/>
          <w:bCs/>
        </w:rPr>
      </w:pPr>
    </w:p>
    <w:p w:rsidR="00C35D6E" w:rsidRDefault="009C64BA" w:rsidP="009C64BA">
      <w:pPr>
        <w:widowControl w:val="0"/>
        <w:autoSpaceDE w:val="0"/>
        <w:autoSpaceDN w:val="0"/>
        <w:adjustRightInd w:val="0"/>
        <w:spacing w:line="273" w:lineRule="exact"/>
        <w:ind w:right="2"/>
        <w:jc w:val="center"/>
        <w:rPr>
          <w:b/>
          <w:bCs/>
        </w:rPr>
      </w:pPr>
      <w:r w:rsidRPr="00C5363D">
        <w:rPr>
          <w:b/>
          <w:bCs/>
        </w:rPr>
        <w:t xml:space="preserve">ИНФОРМАЦИОННОЕ ПИСЬМО </w:t>
      </w:r>
    </w:p>
    <w:p w:rsidR="009C64BA" w:rsidRPr="00C5363D" w:rsidRDefault="009C64BA" w:rsidP="009C64BA">
      <w:pPr>
        <w:widowControl w:val="0"/>
        <w:autoSpaceDE w:val="0"/>
        <w:autoSpaceDN w:val="0"/>
        <w:adjustRightInd w:val="0"/>
        <w:spacing w:line="273" w:lineRule="exact"/>
        <w:ind w:right="2"/>
        <w:jc w:val="center"/>
        <w:rPr>
          <w:b/>
          <w:bCs/>
          <w:i/>
          <w:iCs/>
        </w:rPr>
      </w:pPr>
      <w:r w:rsidRPr="00C5363D">
        <w:rPr>
          <w:b/>
          <w:bCs/>
          <w:i/>
          <w:iCs/>
        </w:rPr>
        <w:t xml:space="preserve">Международная научная конференция </w:t>
      </w:r>
    </w:p>
    <w:p w:rsidR="009C64BA" w:rsidRPr="00C5363D" w:rsidRDefault="009C64BA" w:rsidP="009C64BA">
      <w:pPr>
        <w:widowControl w:val="0"/>
        <w:autoSpaceDE w:val="0"/>
        <w:autoSpaceDN w:val="0"/>
        <w:adjustRightInd w:val="0"/>
        <w:spacing w:line="273" w:lineRule="exact"/>
        <w:ind w:right="2"/>
        <w:jc w:val="center"/>
        <w:rPr>
          <w:b/>
          <w:bCs/>
          <w:i/>
          <w:iCs/>
        </w:rPr>
      </w:pPr>
      <w:r w:rsidRPr="00C5363D">
        <w:rPr>
          <w:b/>
          <w:bCs/>
          <w:i/>
          <w:iCs/>
        </w:rPr>
        <w:t>«Парадигма устойчивого развития агропромышленного комплекса в условиях современных реалий», посвященная 70-летию создания ФГБОУ ВО Красноярский ГАУ</w:t>
      </w:r>
    </w:p>
    <w:p w:rsidR="009C64BA" w:rsidRPr="00C5363D" w:rsidRDefault="009C64BA" w:rsidP="009C64BA">
      <w:pPr>
        <w:widowControl w:val="0"/>
        <w:autoSpaceDE w:val="0"/>
        <w:autoSpaceDN w:val="0"/>
        <w:adjustRightInd w:val="0"/>
        <w:spacing w:line="273" w:lineRule="exact"/>
        <w:ind w:right="2"/>
        <w:jc w:val="center"/>
      </w:pPr>
      <w:r w:rsidRPr="00C5363D">
        <w:t>г. Красноярск</w:t>
      </w:r>
    </w:p>
    <w:p w:rsidR="009C64BA" w:rsidRPr="00C5363D" w:rsidRDefault="009C64BA" w:rsidP="009C64BA">
      <w:pPr>
        <w:widowControl w:val="0"/>
        <w:tabs>
          <w:tab w:val="left" w:pos="470"/>
        </w:tabs>
        <w:autoSpaceDE w:val="0"/>
        <w:autoSpaceDN w:val="0"/>
        <w:adjustRightInd w:val="0"/>
        <w:jc w:val="center"/>
        <w:rPr>
          <w:b/>
          <w:bCs/>
        </w:rPr>
      </w:pPr>
      <w:r w:rsidRPr="00C5363D">
        <w:rPr>
          <w:b/>
          <w:bCs/>
        </w:rPr>
        <w:t>Уважаемые коллеги!</w:t>
      </w:r>
    </w:p>
    <w:p w:rsidR="009C64BA" w:rsidRPr="00C5363D" w:rsidRDefault="009C64BA" w:rsidP="009C64BA">
      <w:pPr>
        <w:widowControl w:val="0"/>
        <w:tabs>
          <w:tab w:val="left" w:pos="470"/>
        </w:tabs>
        <w:autoSpaceDE w:val="0"/>
        <w:autoSpaceDN w:val="0"/>
        <w:adjustRightInd w:val="0"/>
        <w:jc w:val="both"/>
        <w:rPr>
          <w:u w:val="single"/>
        </w:rPr>
      </w:pPr>
      <w:r w:rsidRPr="00C5363D">
        <w:t xml:space="preserve">       Приглашаем вас принять участие в работе Международной научной конференции по проблемам агрокомплекса </w:t>
      </w:r>
      <w:r w:rsidRPr="00C5363D">
        <w:rPr>
          <w:b/>
          <w:bCs/>
          <w:iCs/>
        </w:rPr>
        <w:t xml:space="preserve">«Парадигма устойчивого развития агропромышленного комплекса в условиях современных реалий», </w:t>
      </w:r>
      <w:bookmarkStart w:id="1" w:name="_Hlk94461418"/>
      <w:r w:rsidRPr="00C5363D">
        <w:rPr>
          <w:bCs/>
          <w:iCs/>
        </w:rPr>
        <w:t>посвященной 70-летию создания ФГБОУ ВО Красноярский ГАУ</w:t>
      </w:r>
      <w:bookmarkEnd w:id="1"/>
      <w:r w:rsidRPr="00C5363D">
        <w:t xml:space="preserve">, которая состоится </w:t>
      </w:r>
      <w:r w:rsidR="00C31350">
        <w:rPr>
          <w:bCs/>
        </w:rPr>
        <w:t>24</w:t>
      </w:r>
      <w:r w:rsidR="00C35D6E">
        <w:rPr>
          <w:bCs/>
        </w:rPr>
        <w:t>-26</w:t>
      </w:r>
      <w:r w:rsidRPr="00C5363D">
        <w:rPr>
          <w:bCs/>
        </w:rPr>
        <w:t xml:space="preserve"> </w:t>
      </w:r>
      <w:proofErr w:type="gramStart"/>
      <w:r w:rsidRPr="00C5363D">
        <w:rPr>
          <w:bCs/>
        </w:rPr>
        <w:t>мая  2022</w:t>
      </w:r>
      <w:proofErr w:type="gramEnd"/>
      <w:r w:rsidRPr="00C5363D">
        <w:rPr>
          <w:bCs/>
        </w:rPr>
        <w:t xml:space="preserve"> года. </w:t>
      </w:r>
    </w:p>
    <w:p w:rsidR="009C64BA" w:rsidRPr="00C5363D" w:rsidRDefault="009C64BA" w:rsidP="009C64BA">
      <w:pPr>
        <w:widowControl w:val="0"/>
        <w:autoSpaceDE w:val="0"/>
        <w:autoSpaceDN w:val="0"/>
        <w:adjustRightInd w:val="0"/>
        <w:ind w:firstLine="475"/>
        <w:jc w:val="both"/>
      </w:pPr>
      <w:r w:rsidRPr="00C5363D">
        <w:t>Целью проведения конференции является решение вопросов, связанных с разработкой теоретических и технологических основ агробизнеса в области экологии, ветеринарии, экономики и землепользования, а также проблем информационных, образовательных технологий и социально-культурной адаптаци</w:t>
      </w:r>
      <w:r w:rsidR="00191672">
        <w:t>и</w:t>
      </w:r>
      <w:r w:rsidRPr="00C5363D">
        <w:t xml:space="preserve"> иностранных студентов.  По результатам конференции планируется выпуск </w:t>
      </w:r>
      <w:r w:rsidRPr="00C5363D">
        <w:rPr>
          <w:b/>
        </w:rPr>
        <w:t>электронного сборника</w:t>
      </w:r>
      <w:r w:rsidRPr="00C5363D">
        <w:t xml:space="preserve"> трудов. Рабочие языки конференции: </w:t>
      </w:r>
      <w:r w:rsidRPr="00C5363D">
        <w:rPr>
          <w:b/>
        </w:rPr>
        <w:t>русский, английский.</w:t>
      </w:r>
    </w:p>
    <w:p w:rsidR="009C64BA" w:rsidRPr="00C5363D" w:rsidRDefault="009C64BA" w:rsidP="009C64BA">
      <w:pPr>
        <w:widowControl w:val="0"/>
        <w:tabs>
          <w:tab w:val="left" w:pos="0"/>
        </w:tabs>
        <w:autoSpaceDE w:val="0"/>
        <w:autoSpaceDN w:val="0"/>
        <w:adjustRightInd w:val="0"/>
        <w:spacing w:line="273" w:lineRule="exact"/>
        <w:ind w:right="2"/>
        <w:rPr>
          <w:b/>
          <w:bCs/>
          <w:color w:val="000000" w:themeColor="text1"/>
        </w:rPr>
      </w:pPr>
      <w:r w:rsidRPr="00C5363D">
        <w:rPr>
          <w:b/>
          <w:bCs/>
          <w:color w:val="000000" w:themeColor="text1"/>
        </w:rPr>
        <w:t>Планируется работа секций по следующим направлениям:</w:t>
      </w:r>
    </w:p>
    <w:p w:rsidR="009C64BA" w:rsidRPr="00C5363D" w:rsidRDefault="009C64BA" w:rsidP="009C64BA">
      <w:pPr>
        <w:widowControl w:val="0"/>
        <w:tabs>
          <w:tab w:val="left" w:pos="426"/>
        </w:tabs>
        <w:autoSpaceDE w:val="0"/>
        <w:autoSpaceDN w:val="0"/>
        <w:adjustRightInd w:val="0"/>
        <w:ind w:left="426" w:right="2" w:hanging="426"/>
        <w:jc w:val="both"/>
        <w:rPr>
          <w:color w:val="000000" w:themeColor="text1"/>
        </w:rPr>
      </w:pPr>
      <w:r w:rsidRPr="00C5363D">
        <w:rPr>
          <w:color w:val="000000" w:themeColor="text1"/>
          <w:u w:val="single"/>
        </w:rPr>
        <w:t xml:space="preserve">Секция №1. </w:t>
      </w:r>
      <w:r w:rsidRPr="00C5363D">
        <w:rPr>
          <w:color w:val="000000" w:themeColor="text1"/>
        </w:rPr>
        <w:t xml:space="preserve">Глобальные вызовы современности в экологии, охране окружающей среды, землеустройстве и рациональном </w:t>
      </w:r>
      <w:proofErr w:type="spellStart"/>
      <w:r w:rsidRPr="00C5363D">
        <w:rPr>
          <w:color w:val="000000" w:themeColor="text1"/>
        </w:rPr>
        <w:t>природообустройстве</w:t>
      </w:r>
      <w:proofErr w:type="spellEnd"/>
      <w:r w:rsidRPr="00C5363D">
        <w:rPr>
          <w:color w:val="000000" w:themeColor="text1"/>
        </w:rPr>
        <w:t>. Все материалы высылать на e-</w:t>
      </w:r>
      <w:proofErr w:type="spellStart"/>
      <w:r w:rsidRPr="00C5363D">
        <w:rPr>
          <w:color w:val="000000" w:themeColor="text1"/>
        </w:rPr>
        <w:t>mail</w:t>
      </w:r>
      <w:proofErr w:type="spellEnd"/>
      <w:r w:rsidRPr="00C5363D">
        <w:rPr>
          <w:color w:val="000000" w:themeColor="text1"/>
        </w:rPr>
        <w:t xml:space="preserve">: Колпакова О.П. </w:t>
      </w:r>
      <w:hyperlink r:id="rId9" w:history="1">
        <w:r w:rsidR="00C35D6E" w:rsidRPr="007B4AD4">
          <w:rPr>
            <w:rStyle w:val="ab"/>
          </w:rPr>
          <w:t>olakolpakova@mail.ru</w:t>
        </w:r>
      </w:hyperlink>
      <w:r w:rsidR="00C35D6E">
        <w:rPr>
          <w:color w:val="000000" w:themeColor="text1"/>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Секция № 2.</w:t>
      </w:r>
      <w:r>
        <w:rPr>
          <w:color w:val="000000" w:themeColor="text1"/>
          <w:u w:val="single"/>
        </w:rPr>
        <w:t xml:space="preserve"> </w:t>
      </w:r>
      <w:r w:rsidRPr="00C5363D">
        <w:rPr>
          <w:color w:val="000000" w:themeColor="text1"/>
        </w:rPr>
        <w:t xml:space="preserve">Инновационные технологии в системе органического земледелия. Все материалы высылать на </w:t>
      </w:r>
      <w:proofErr w:type="gramStart"/>
      <w:r w:rsidRPr="00C5363D">
        <w:rPr>
          <w:color w:val="000000" w:themeColor="text1"/>
        </w:rPr>
        <w:t>e-</w:t>
      </w:r>
      <w:proofErr w:type="spellStart"/>
      <w:r w:rsidRPr="00C5363D">
        <w:rPr>
          <w:color w:val="000000" w:themeColor="text1"/>
        </w:rPr>
        <w:t>mail</w:t>
      </w:r>
      <w:proofErr w:type="spellEnd"/>
      <w:r w:rsidRPr="00C5363D">
        <w:rPr>
          <w:color w:val="000000" w:themeColor="text1"/>
        </w:rPr>
        <w:t xml:space="preserve">:  </w:t>
      </w:r>
      <w:proofErr w:type="spellStart"/>
      <w:r w:rsidRPr="00C5363D">
        <w:rPr>
          <w:color w:val="000000" w:themeColor="text1"/>
        </w:rPr>
        <w:t>Мистратова</w:t>
      </w:r>
      <w:proofErr w:type="spellEnd"/>
      <w:proofErr w:type="gramEnd"/>
      <w:r w:rsidRPr="00C5363D">
        <w:rPr>
          <w:color w:val="000000" w:themeColor="text1"/>
        </w:rPr>
        <w:t xml:space="preserve"> Н.А. </w:t>
      </w:r>
      <w:hyperlink r:id="rId10" w:history="1">
        <w:r w:rsidR="00C35D6E" w:rsidRPr="007B4AD4">
          <w:rPr>
            <w:rStyle w:val="ab"/>
            <w:shd w:val="clear" w:color="auto" w:fill="FFFFFF"/>
          </w:rPr>
          <w:t>mistratova@mail.ru</w:t>
        </w:r>
      </w:hyperlink>
      <w:r w:rsidR="00C35D6E">
        <w:rPr>
          <w:rStyle w:val="ab"/>
          <w:color w:val="000000" w:themeColor="text1"/>
          <w:u w:val="none"/>
          <w:shd w:val="clear" w:color="auto" w:fill="FFFFFF"/>
        </w:rPr>
        <w:t xml:space="preserve"> </w:t>
      </w:r>
      <w:r w:rsidR="00283684">
        <w:rPr>
          <w:rStyle w:val="ab"/>
          <w:color w:val="000000" w:themeColor="text1"/>
          <w:shd w:val="clear" w:color="auto" w:fill="FFFFFF"/>
        </w:rPr>
        <w:t xml:space="preserve">  </w:t>
      </w:r>
    </w:p>
    <w:p w:rsidR="009C64BA" w:rsidRPr="00C5363D" w:rsidRDefault="009C64BA" w:rsidP="009C64BA">
      <w:pPr>
        <w:widowControl w:val="0"/>
        <w:tabs>
          <w:tab w:val="left" w:pos="426"/>
        </w:tabs>
        <w:autoSpaceDE w:val="0"/>
        <w:autoSpaceDN w:val="0"/>
        <w:adjustRightInd w:val="0"/>
        <w:ind w:left="426" w:right="2" w:hanging="426"/>
        <w:jc w:val="both"/>
        <w:rPr>
          <w:color w:val="000000" w:themeColor="text1"/>
        </w:rPr>
      </w:pPr>
      <w:r w:rsidRPr="00C5363D">
        <w:rPr>
          <w:color w:val="000000" w:themeColor="text1"/>
          <w:u w:val="single"/>
        </w:rPr>
        <w:t>Секция № 3.</w:t>
      </w:r>
      <w:r>
        <w:rPr>
          <w:color w:val="000000" w:themeColor="text1"/>
          <w:u w:val="single"/>
        </w:rPr>
        <w:t xml:space="preserve"> </w:t>
      </w:r>
      <w:r w:rsidRPr="00C5363D">
        <w:rPr>
          <w:color w:val="000000" w:themeColor="text1"/>
        </w:rPr>
        <w:t>Инновации в решении приоритетных задач экономики, менеджмента, маркетинга и логистики в устойчивом развитии АПК. Все материалы высылать на e-</w:t>
      </w:r>
      <w:proofErr w:type="spellStart"/>
      <w:r w:rsidRPr="00C5363D">
        <w:rPr>
          <w:color w:val="000000" w:themeColor="text1"/>
        </w:rPr>
        <w:t>mail</w:t>
      </w:r>
      <w:proofErr w:type="spellEnd"/>
      <w:r w:rsidRPr="00C5363D">
        <w:rPr>
          <w:color w:val="000000" w:themeColor="text1"/>
        </w:rPr>
        <w:t xml:space="preserve">: Паршуков Д. В. </w:t>
      </w:r>
      <w:hyperlink r:id="rId11" w:history="1">
        <w:r w:rsidR="00283684" w:rsidRPr="009403B9">
          <w:rPr>
            <w:rStyle w:val="ab"/>
          </w:rPr>
          <w:t>Parshukov-83@list.ru</w:t>
        </w:r>
      </w:hyperlink>
      <w:r w:rsidR="00283684">
        <w:rPr>
          <w:color w:val="000000" w:themeColor="text1"/>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 xml:space="preserve">Секция № 4. </w:t>
      </w:r>
      <w:r w:rsidRPr="00C5363D">
        <w:rPr>
          <w:color w:val="000000" w:themeColor="text1"/>
        </w:rPr>
        <w:t>Цифровизация, автоматизация, роботизация и электрификация агропромышленного комплекса. Все материалы высылать на e-</w:t>
      </w:r>
      <w:proofErr w:type="spellStart"/>
      <w:r w:rsidRPr="00C5363D">
        <w:rPr>
          <w:color w:val="000000" w:themeColor="text1"/>
        </w:rPr>
        <w:t>mail</w:t>
      </w:r>
      <w:proofErr w:type="spellEnd"/>
      <w:r w:rsidRPr="00C5363D">
        <w:rPr>
          <w:color w:val="000000" w:themeColor="text1"/>
        </w:rPr>
        <w:t xml:space="preserve">: Романченко Н.М. </w:t>
      </w:r>
      <w:r w:rsidR="000E20D9" w:rsidRPr="000E20D9">
        <w:rPr>
          <w:rStyle w:val="ab"/>
        </w:rPr>
        <w:t>dfmsh@kgau.ru</w:t>
      </w:r>
      <w:r w:rsidR="00283684">
        <w:rPr>
          <w:color w:val="000000" w:themeColor="text1"/>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 xml:space="preserve">Секция №5. </w:t>
      </w:r>
      <w:r w:rsidRPr="00C5363D">
        <w:rPr>
          <w:color w:val="000000" w:themeColor="text1"/>
        </w:rPr>
        <w:t>Современные научные достижения – практика производства и переработки продукции растительного и животного происхождения. Все материалы высылать на e-</w:t>
      </w:r>
      <w:proofErr w:type="spellStart"/>
      <w:r w:rsidRPr="00C5363D">
        <w:rPr>
          <w:color w:val="000000" w:themeColor="text1"/>
        </w:rPr>
        <w:t>mail</w:t>
      </w:r>
      <w:proofErr w:type="spellEnd"/>
      <w:r w:rsidRPr="00C5363D">
        <w:rPr>
          <w:color w:val="000000" w:themeColor="text1"/>
        </w:rPr>
        <w:t xml:space="preserve">: </w:t>
      </w:r>
      <w:proofErr w:type="spellStart"/>
      <w:r w:rsidR="009601E0">
        <w:rPr>
          <w:color w:val="000000" w:themeColor="text1"/>
        </w:rPr>
        <w:t>Речкин</w:t>
      </w:r>
      <w:r w:rsidR="00C35D6E">
        <w:rPr>
          <w:color w:val="000000" w:themeColor="text1"/>
        </w:rPr>
        <w:t>а</w:t>
      </w:r>
      <w:proofErr w:type="spellEnd"/>
      <w:r w:rsidR="009601E0">
        <w:rPr>
          <w:color w:val="000000" w:themeColor="text1"/>
        </w:rPr>
        <w:t xml:space="preserve"> Е.А</w:t>
      </w:r>
      <w:r w:rsidRPr="00C5363D">
        <w:rPr>
          <w:color w:val="000000" w:themeColor="text1"/>
        </w:rPr>
        <w:t xml:space="preserve">. </w:t>
      </w:r>
      <w:hyperlink r:id="rId12" w:history="1">
        <w:r w:rsidR="009601E0" w:rsidRPr="008A3AEE">
          <w:rPr>
            <w:rStyle w:val="ab"/>
            <w:sz w:val="22"/>
            <w:szCs w:val="22"/>
            <w:shd w:val="clear" w:color="auto" w:fill="FFFFFF"/>
          </w:rPr>
          <w:t>rechkina.e@list.ru</w:t>
        </w:r>
      </w:hyperlink>
      <w:r w:rsidR="009601E0">
        <w:rPr>
          <w:rStyle w:val="ab"/>
          <w:color w:val="000000" w:themeColor="text1"/>
          <w:sz w:val="22"/>
          <w:szCs w:val="22"/>
          <w:u w:val="none"/>
          <w:shd w:val="clear" w:color="auto" w:fill="FFFFFF"/>
        </w:rPr>
        <w:t xml:space="preserve"> </w:t>
      </w:r>
      <w:r w:rsidR="00283684">
        <w:rPr>
          <w:rStyle w:val="ab"/>
          <w:color w:val="000000" w:themeColor="text1"/>
          <w:sz w:val="22"/>
          <w:szCs w:val="22"/>
          <w:u w:val="none"/>
          <w:shd w:val="clear" w:color="auto" w:fill="FFFFFF"/>
        </w:rPr>
        <w:t xml:space="preserve"> </w:t>
      </w:r>
      <w:r w:rsidR="00283684">
        <w:rPr>
          <w:rStyle w:val="ab"/>
          <w:color w:val="000000" w:themeColor="text1"/>
          <w:sz w:val="22"/>
          <w:szCs w:val="22"/>
          <w:shd w:val="clear" w:color="auto" w:fill="FFFFFF"/>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 xml:space="preserve">Секция №6. </w:t>
      </w:r>
      <w:r w:rsidRPr="00C5363D">
        <w:rPr>
          <w:color w:val="000000" w:themeColor="text1"/>
        </w:rPr>
        <w:t>Научное обеспечение инновационного развития животноводства. Все материалы высылать на e-</w:t>
      </w:r>
      <w:proofErr w:type="spellStart"/>
      <w:r w:rsidRPr="00C5363D">
        <w:rPr>
          <w:color w:val="000000" w:themeColor="text1"/>
        </w:rPr>
        <w:t>mail</w:t>
      </w:r>
      <w:proofErr w:type="spellEnd"/>
      <w:r w:rsidRPr="00C5363D">
        <w:rPr>
          <w:color w:val="000000" w:themeColor="text1"/>
        </w:rPr>
        <w:t xml:space="preserve">: Федотова А.С. </w:t>
      </w:r>
      <w:hyperlink r:id="rId13" w:history="1">
        <w:r w:rsidR="00283684" w:rsidRPr="009403B9">
          <w:rPr>
            <w:rStyle w:val="ab"/>
          </w:rPr>
          <w:t>krasfas@mail.ru</w:t>
        </w:r>
      </w:hyperlink>
      <w:r w:rsidR="00283684">
        <w:rPr>
          <w:color w:val="000000" w:themeColor="text1"/>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 xml:space="preserve">Секция №7.  </w:t>
      </w:r>
      <w:r w:rsidRPr="00C5363D">
        <w:rPr>
          <w:color w:val="000000" w:themeColor="text1"/>
        </w:rPr>
        <w:t>Правовое регулирование устойчивого развития сельских территорий и АПК в условиях цифровизации. Все материалы высылать на e-</w:t>
      </w:r>
      <w:proofErr w:type="spellStart"/>
      <w:r w:rsidRPr="00C5363D">
        <w:rPr>
          <w:color w:val="000000" w:themeColor="text1"/>
        </w:rPr>
        <w:t>mail</w:t>
      </w:r>
      <w:proofErr w:type="spellEnd"/>
      <w:r w:rsidRPr="00C5363D">
        <w:rPr>
          <w:color w:val="000000" w:themeColor="text1"/>
        </w:rPr>
        <w:t>: Курбатова С.М.</w:t>
      </w:r>
      <w:r w:rsidR="0006237F">
        <w:rPr>
          <w:rStyle w:val="ab"/>
          <w:color w:val="000000" w:themeColor="text1"/>
          <w:shd w:val="clear" w:color="auto" w:fill="FFFFFF"/>
        </w:rPr>
        <w:t xml:space="preserve"> </w:t>
      </w:r>
      <w:r w:rsidR="00283684">
        <w:rPr>
          <w:rStyle w:val="ab"/>
          <w:color w:val="000000" w:themeColor="text1"/>
          <w:shd w:val="clear" w:color="auto" w:fill="FFFFFF"/>
        </w:rPr>
        <w:t xml:space="preserve">  </w:t>
      </w:r>
      <w:hyperlink r:id="rId14" w:history="1">
        <w:r w:rsidR="006763BA" w:rsidRPr="00A73D7E">
          <w:rPr>
            <w:rStyle w:val="ab"/>
            <w:shd w:val="clear" w:color="auto" w:fill="FFFFFF"/>
          </w:rPr>
          <w:t>sveta_kurbatova@mail.ru</w:t>
        </w:r>
      </w:hyperlink>
      <w:r w:rsidR="006763BA">
        <w:rPr>
          <w:rStyle w:val="ab"/>
          <w:color w:val="000000" w:themeColor="text1"/>
          <w:shd w:val="clear" w:color="auto" w:fill="FFFFFF"/>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Секция №8.</w:t>
      </w:r>
      <w:r>
        <w:rPr>
          <w:color w:val="000000" w:themeColor="text1"/>
          <w:u w:val="single"/>
        </w:rPr>
        <w:t xml:space="preserve"> </w:t>
      </w:r>
      <w:r w:rsidRPr="00C5363D">
        <w:rPr>
          <w:color w:val="000000" w:themeColor="text1"/>
        </w:rPr>
        <w:t>Передовые информационные и образовательные технологии в образовании и воспитательной работе. Все материалы высылать на e-</w:t>
      </w:r>
      <w:proofErr w:type="spellStart"/>
      <w:r w:rsidRPr="00C5363D">
        <w:rPr>
          <w:color w:val="000000" w:themeColor="text1"/>
        </w:rPr>
        <w:t>mail</w:t>
      </w:r>
      <w:proofErr w:type="spellEnd"/>
      <w:r w:rsidRPr="00C5363D">
        <w:rPr>
          <w:color w:val="000000" w:themeColor="text1"/>
        </w:rPr>
        <w:t xml:space="preserve">: </w:t>
      </w:r>
      <w:proofErr w:type="spellStart"/>
      <w:r w:rsidRPr="00C5363D">
        <w:rPr>
          <w:color w:val="000000" w:themeColor="text1"/>
        </w:rPr>
        <w:t>Юферев</w:t>
      </w:r>
      <w:proofErr w:type="spellEnd"/>
      <w:r w:rsidRPr="00C5363D">
        <w:rPr>
          <w:color w:val="000000" w:themeColor="text1"/>
        </w:rPr>
        <w:t xml:space="preserve"> С.С. </w:t>
      </w:r>
      <w:hyperlink r:id="rId15" w:history="1">
        <w:r w:rsidRPr="00C5363D">
          <w:rPr>
            <w:rStyle w:val="ab"/>
            <w:color w:val="000000" w:themeColor="text1"/>
            <w:shd w:val="clear" w:color="auto" w:fill="FFFFFF"/>
          </w:rPr>
          <w:t>sergey2010-2010@mail.ru</w:t>
        </w:r>
      </w:hyperlink>
      <w:r w:rsidR="00C35D6E">
        <w:rPr>
          <w:rStyle w:val="ab"/>
          <w:color w:val="000000" w:themeColor="text1"/>
          <w:shd w:val="clear" w:color="auto" w:fill="FFFFFF"/>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rPr>
          <w:color w:val="000000" w:themeColor="text1"/>
        </w:rPr>
      </w:pPr>
      <w:r w:rsidRPr="00C5363D">
        <w:rPr>
          <w:color w:val="000000" w:themeColor="text1"/>
          <w:u w:val="single"/>
        </w:rPr>
        <w:t xml:space="preserve">Секция №9. </w:t>
      </w:r>
      <w:r w:rsidRPr="00C5363D">
        <w:rPr>
          <w:color w:val="000000" w:themeColor="text1"/>
        </w:rPr>
        <w:t>Социально-культурная адаптация иностранных студентов, обучающихся и проживающих в многонациональном вузе. Все материалы высылать на e-</w:t>
      </w:r>
      <w:proofErr w:type="spellStart"/>
      <w:r w:rsidRPr="00C5363D">
        <w:rPr>
          <w:color w:val="000000" w:themeColor="text1"/>
        </w:rPr>
        <w:t>mail</w:t>
      </w:r>
      <w:proofErr w:type="spellEnd"/>
      <w:r w:rsidRPr="00C5363D">
        <w:rPr>
          <w:color w:val="000000" w:themeColor="text1"/>
        </w:rPr>
        <w:t xml:space="preserve">: </w:t>
      </w:r>
      <w:proofErr w:type="spellStart"/>
      <w:r w:rsidRPr="00C5363D">
        <w:rPr>
          <w:color w:val="000000" w:themeColor="text1"/>
        </w:rPr>
        <w:t>Оленцова</w:t>
      </w:r>
      <w:proofErr w:type="spellEnd"/>
      <w:r w:rsidRPr="00C5363D">
        <w:rPr>
          <w:color w:val="000000" w:themeColor="text1"/>
        </w:rPr>
        <w:t xml:space="preserve"> Ю.А. </w:t>
      </w:r>
      <w:hyperlink r:id="rId16" w:history="1">
        <w:r w:rsidR="0006237F" w:rsidRPr="009403B9">
          <w:rPr>
            <w:rStyle w:val="ab"/>
          </w:rPr>
          <w:t>olencova-ua@kgau.ru</w:t>
        </w:r>
      </w:hyperlink>
      <w:r w:rsidR="0006237F">
        <w:rPr>
          <w:color w:val="000000" w:themeColor="text1"/>
        </w:rPr>
        <w:t xml:space="preserve"> </w:t>
      </w:r>
    </w:p>
    <w:p w:rsidR="009C64BA" w:rsidRPr="00C5363D" w:rsidRDefault="009C64BA" w:rsidP="009C64BA">
      <w:pPr>
        <w:widowControl w:val="0"/>
        <w:tabs>
          <w:tab w:val="left" w:pos="426"/>
          <w:tab w:val="right" w:pos="9076"/>
        </w:tabs>
        <w:autoSpaceDE w:val="0"/>
        <w:autoSpaceDN w:val="0"/>
        <w:adjustRightInd w:val="0"/>
        <w:ind w:left="426" w:right="2" w:hanging="426"/>
        <w:jc w:val="both"/>
      </w:pPr>
    </w:p>
    <w:p w:rsidR="009C64BA" w:rsidRPr="00C5363D" w:rsidRDefault="009C64BA" w:rsidP="009C64BA">
      <w:pPr>
        <w:widowControl w:val="0"/>
        <w:autoSpaceDE w:val="0"/>
        <w:autoSpaceDN w:val="0"/>
        <w:adjustRightInd w:val="0"/>
        <w:spacing w:line="273" w:lineRule="exact"/>
        <w:ind w:firstLine="709"/>
        <w:jc w:val="both"/>
      </w:pPr>
      <w:r w:rsidRPr="00C5363D">
        <w:lastRenderedPageBreak/>
        <w:t xml:space="preserve">Для участия в работе конференции приглашаются ученые, профессорско-преподавательский состав учебных учреждений высшего и среднего образования, специалисты в области агробизнеса. </w:t>
      </w:r>
      <w:r w:rsidR="00C31350">
        <w:t xml:space="preserve">Обучающиеся аспирантуры, </w:t>
      </w:r>
      <w:r w:rsidR="00C31350" w:rsidRPr="00C5363D">
        <w:t>магистра</w:t>
      </w:r>
      <w:r w:rsidR="00C31350">
        <w:t xml:space="preserve">туры, </w:t>
      </w:r>
      <w:r w:rsidR="00C31350" w:rsidRPr="00C5363D">
        <w:t>бакалавриата</w:t>
      </w:r>
      <w:r w:rsidR="00C31350">
        <w:t xml:space="preserve"> и</w:t>
      </w:r>
      <w:r w:rsidRPr="00C5363D">
        <w:t xml:space="preserve"> СПО </w:t>
      </w:r>
      <w:r w:rsidRPr="00C5363D">
        <w:rPr>
          <w:b/>
          <w:u w:val="single"/>
        </w:rPr>
        <w:t>только</w:t>
      </w:r>
      <w:r w:rsidRPr="00C5363D">
        <w:t xml:space="preserve"> в соавторстве с научными руководителями. </w:t>
      </w:r>
    </w:p>
    <w:p w:rsidR="009C64BA" w:rsidRPr="00C5363D" w:rsidRDefault="009C64BA" w:rsidP="009C64BA">
      <w:pPr>
        <w:widowControl w:val="0"/>
        <w:autoSpaceDE w:val="0"/>
        <w:autoSpaceDN w:val="0"/>
        <w:adjustRightInd w:val="0"/>
        <w:spacing w:line="273" w:lineRule="exact"/>
        <w:ind w:firstLine="709"/>
        <w:jc w:val="center"/>
        <w:rPr>
          <w:b/>
        </w:rPr>
      </w:pPr>
    </w:p>
    <w:p w:rsidR="009C64BA" w:rsidRPr="00C5363D" w:rsidRDefault="009C64BA" w:rsidP="009C64BA">
      <w:pPr>
        <w:widowControl w:val="0"/>
        <w:autoSpaceDE w:val="0"/>
        <w:autoSpaceDN w:val="0"/>
        <w:adjustRightInd w:val="0"/>
        <w:spacing w:line="273" w:lineRule="exact"/>
        <w:ind w:firstLine="709"/>
        <w:jc w:val="center"/>
        <w:rPr>
          <w:b/>
        </w:rPr>
      </w:pPr>
      <w:r w:rsidRPr="00C5363D">
        <w:rPr>
          <w:b/>
        </w:rPr>
        <w:t>Публикация в электронном сборнике конференции БЕСПЛАТНО.</w:t>
      </w:r>
    </w:p>
    <w:p w:rsidR="009C64BA" w:rsidRPr="00C5363D" w:rsidRDefault="009C64BA" w:rsidP="009C64BA">
      <w:pPr>
        <w:widowControl w:val="0"/>
        <w:autoSpaceDE w:val="0"/>
        <w:autoSpaceDN w:val="0"/>
        <w:adjustRightInd w:val="0"/>
        <w:spacing w:line="273" w:lineRule="exact"/>
        <w:ind w:firstLine="709"/>
        <w:jc w:val="center"/>
        <w:rPr>
          <w:b/>
        </w:rPr>
      </w:pPr>
    </w:p>
    <w:p w:rsidR="009C64BA" w:rsidRPr="00C5363D" w:rsidRDefault="009C64BA" w:rsidP="009C64BA">
      <w:pPr>
        <w:widowControl w:val="0"/>
        <w:autoSpaceDE w:val="0"/>
        <w:autoSpaceDN w:val="0"/>
        <w:adjustRightInd w:val="0"/>
        <w:spacing w:line="283" w:lineRule="exact"/>
        <w:ind w:right="38" w:firstLine="720"/>
        <w:jc w:val="both"/>
      </w:pPr>
      <w:r w:rsidRPr="00C5363D">
        <w:t xml:space="preserve">Для участия в работе конференции необходимо в срок до </w:t>
      </w:r>
      <w:r w:rsidRPr="00C5363D">
        <w:rPr>
          <w:b/>
          <w:u w:val="single"/>
        </w:rPr>
        <w:t>0</w:t>
      </w:r>
      <w:r w:rsidR="00C35D6E">
        <w:rPr>
          <w:b/>
          <w:u w:val="single"/>
        </w:rPr>
        <w:t>9</w:t>
      </w:r>
      <w:r w:rsidRPr="00C5363D">
        <w:rPr>
          <w:b/>
          <w:u w:val="single"/>
        </w:rPr>
        <w:t xml:space="preserve"> мая 2022 года </w:t>
      </w:r>
      <w:r w:rsidR="00FE3542" w:rsidRPr="00FE3542">
        <w:rPr>
          <w:b/>
          <w:u w:val="single"/>
        </w:rPr>
        <w:t>(</w:t>
      </w:r>
      <w:bookmarkStart w:id="2" w:name="_GoBack"/>
      <w:bookmarkEnd w:id="2"/>
      <w:r w:rsidR="00FE3542" w:rsidRPr="00FE3542">
        <w:rPr>
          <w:b/>
          <w:u w:val="single"/>
        </w:rPr>
        <w:t>допускается прием до 15 мая)</w:t>
      </w:r>
      <w:r w:rsidR="00FE3542">
        <w:rPr>
          <w:b/>
          <w:u w:val="single"/>
        </w:rPr>
        <w:t xml:space="preserve"> </w:t>
      </w:r>
      <w:r w:rsidRPr="00C5363D">
        <w:t>направить в оргкомитет следующие материалы (три файла):</w:t>
      </w:r>
    </w:p>
    <w:p w:rsidR="009C64BA" w:rsidRPr="00C5363D" w:rsidRDefault="009C64BA" w:rsidP="009C64BA">
      <w:pPr>
        <w:widowControl w:val="0"/>
        <w:numPr>
          <w:ilvl w:val="0"/>
          <w:numId w:val="4"/>
        </w:numPr>
        <w:autoSpaceDE w:val="0"/>
        <w:autoSpaceDN w:val="0"/>
        <w:adjustRightInd w:val="0"/>
        <w:spacing w:line="283" w:lineRule="exact"/>
        <w:ind w:right="38"/>
        <w:jc w:val="both"/>
      </w:pPr>
      <w:r w:rsidRPr="00C5363D">
        <w:t>Текст статьи в электронном варианте (требования к оформлению статьи приведены в приложении 1);</w:t>
      </w:r>
    </w:p>
    <w:p w:rsidR="009C64BA" w:rsidRPr="00C5363D" w:rsidRDefault="009C64BA" w:rsidP="009C64BA">
      <w:pPr>
        <w:widowControl w:val="0"/>
        <w:numPr>
          <w:ilvl w:val="0"/>
          <w:numId w:val="4"/>
        </w:numPr>
        <w:autoSpaceDE w:val="0"/>
        <w:autoSpaceDN w:val="0"/>
        <w:adjustRightInd w:val="0"/>
        <w:spacing w:line="283" w:lineRule="exact"/>
        <w:ind w:right="38"/>
        <w:jc w:val="both"/>
      </w:pPr>
      <w:r w:rsidRPr="00C5363D">
        <w:t>Заявку на участие в конференции авторов и соавторов (форма заявки и требования к ее оформлению приведены в приложении 2).</w:t>
      </w:r>
    </w:p>
    <w:p w:rsidR="009C64BA" w:rsidRPr="00C5363D" w:rsidRDefault="009C64BA" w:rsidP="009C64BA">
      <w:pPr>
        <w:widowControl w:val="0"/>
        <w:numPr>
          <w:ilvl w:val="0"/>
          <w:numId w:val="4"/>
        </w:numPr>
        <w:autoSpaceDE w:val="0"/>
        <w:autoSpaceDN w:val="0"/>
        <w:adjustRightInd w:val="0"/>
        <w:spacing w:line="283" w:lineRule="exact"/>
        <w:ind w:right="38"/>
        <w:jc w:val="both"/>
      </w:pPr>
      <w:r w:rsidRPr="00C5363D">
        <w:t xml:space="preserve">Отчет «Антиплагиат» </w:t>
      </w:r>
      <w:r w:rsidRPr="00C5363D">
        <w:rPr>
          <w:b/>
        </w:rPr>
        <w:t>(оригинальность не менее 75%).</w:t>
      </w:r>
    </w:p>
    <w:p w:rsidR="009C64BA" w:rsidRPr="00C5363D" w:rsidRDefault="009C64BA" w:rsidP="009C64BA">
      <w:pPr>
        <w:widowControl w:val="0"/>
        <w:autoSpaceDE w:val="0"/>
        <w:autoSpaceDN w:val="0"/>
        <w:adjustRightInd w:val="0"/>
        <w:spacing w:line="283" w:lineRule="exact"/>
        <w:ind w:left="360" w:right="38"/>
        <w:jc w:val="both"/>
      </w:pPr>
      <w:r w:rsidRPr="00C5363D">
        <w:t>Файлы необходимо назвать по фамилии первого автора (Иванов</w:t>
      </w:r>
      <w:r>
        <w:t xml:space="preserve"> </w:t>
      </w:r>
      <w:proofErr w:type="spellStart"/>
      <w:r w:rsidRPr="00C5363D">
        <w:t>А.А._статья</w:t>
      </w:r>
      <w:proofErr w:type="spellEnd"/>
      <w:r w:rsidRPr="00C5363D">
        <w:t xml:space="preserve">; Иванов </w:t>
      </w:r>
      <w:proofErr w:type="spellStart"/>
      <w:r w:rsidRPr="00C5363D">
        <w:t>А.А._заявка</w:t>
      </w:r>
      <w:proofErr w:type="spellEnd"/>
      <w:r w:rsidRPr="00C5363D">
        <w:t>; Иванов А.А._ антиплагиат).</w:t>
      </w:r>
    </w:p>
    <w:p w:rsidR="009C64BA" w:rsidRPr="00C5363D" w:rsidRDefault="009C64BA" w:rsidP="009C64BA">
      <w:pPr>
        <w:widowControl w:val="0"/>
        <w:autoSpaceDE w:val="0"/>
        <w:autoSpaceDN w:val="0"/>
        <w:adjustRightInd w:val="0"/>
        <w:spacing w:line="283" w:lineRule="exact"/>
        <w:ind w:right="38" w:firstLine="360"/>
        <w:jc w:val="both"/>
      </w:pPr>
      <w:r w:rsidRPr="00C5363D">
        <w:t>Заявки, поданные позднее указанного срока, рассматриваться не будут. Оргкомитет оставляет за собой право конкурсного отбора участников по заявленным тезисам, в случае отклонения предоставленных работ от участия в конференции оргкомитет не сообщает причины вынесенного решения. Материалы конференции размещаются в сети Интернет на сайте elibrary.ru (РИНЦ) и на официальном сайте Красноярского ГАУ (www.kgau.ru) в разделе «Научная деятельность».</w:t>
      </w:r>
    </w:p>
    <w:p w:rsidR="009C64BA" w:rsidRDefault="009C64BA" w:rsidP="009C64BA">
      <w:pPr>
        <w:widowControl w:val="0"/>
        <w:autoSpaceDE w:val="0"/>
        <w:autoSpaceDN w:val="0"/>
        <w:adjustRightInd w:val="0"/>
        <w:spacing w:line="283" w:lineRule="exact"/>
        <w:ind w:right="38" w:firstLine="360"/>
        <w:jc w:val="both"/>
      </w:pPr>
    </w:p>
    <w:p w:rsidR="009C64BA" w:rsidRDefault="009C64BA" w:rsidP="009C64BA">
      <w:pPr>
        <w:widowControl w:val="0"/>
        <w:autoSpaceDE w:val="0"/>
        <w:autoSpaceDN w:val="0"/>
        <w:adjustRightInd w:val="0"/>
        <w:spacing w:line="283" w:lineRule="exact"/>
        <w:ind w:right="38" w:firstLine="360"/>
        <w:jc w:val="both"/>
      </w:pPr>
    </w:p>
    <w:p w:rsidR="009C64BA" w:rsidRPr="00C5363D" w:rsidRDefault="009C64BA" w:rsidP="009C64BA">
      <w:pPr>
        <w:widowControl w:val="0"/>
        <w:autoSpaceDE w:val="0"/>
        <w:autoSpaceDN w:val="0"/>
        <w:adjustRightInd w:val="0"/>
        <w:spacing w:line="283" w:lineRule="exact"/>
        <w:ind w:right="38" w:firstLine="360"/>
        <w:jc w:val="both"/>
      </w:pPr>
    </w:p>
    <w:p w:rsidR="009C64BA" w:rsidRPr="00C5363D" w:rsidRDefault="009C64BA" w:rsidP="009C64BA">
      <w:pPr>
        <w:jc w:val="right"/>
        <w:rPr>
          <w:b/>
          <w:bCs/>
          <w:caps/>
        </w:rPr>
      </w:pPr>
      <w:r w:rsidRPr="00C5363D">
        <w:rPr>
          <w:b/>
          <w:bCs/>
          <w:caps/>
        </w:rPr>
        <w:t>Приложение 1.</w:t>
      </w:r>
    </w:p>
    <w:p w:rsidR="009C64BA" w:rsidRPr="00C5363D" w:rsidRDefault="009C64BA" w:rsidP="009C64BA">
      <w:pPr>
        <w:jc w:val="right"/>
        <w:rPr>
          <w:b/>
          <w:bCs/>
          <w:caps/>
        </w:rPr>
      </w:pPr>
      <w:r w:rsidRPr="00C5363D">
        <w:rPr>
          <w:b/>
          <w:bCs/>
          <w:caps/>
        </w:rPr>
        <w:t>Правила оформления статей</w:t>
      </w:r>
    </w:p>
    <w:p w:rsidR="009C64BA" w:rsidRPr="00C5363D" w:rsidRDefault="009C64BA" w:rsidP="009C64BA">
      <w:pPr>
        <w:autoSpaceDE w:val="0"/>
        <w:autoSpaceDN w:val="0"/>
        <w:adjustRightInd w:val="0"/>
        <w:ind w:firstLine="600"/>
        <w:jc w:val="both"/>
      </w:pPr>
      <w:r w:rsidRPr="00C5363D">
        <w:rPr>
          <w:color w:val="000000"/>
        </w:rPr>
        <w:t xml:space="preserve">Текст должен быть сохранен в формате </w:t>
      </w:r>
      <w:r w:rsidRPr="00C5363D">
        <w:rPr>
          <w:color w:val="000000"/>
          <w:lang w:val="en-US"/>
        </w:rPr>
        <w:t>MSWORD</w:t>
      </w:r>
      <w:r w:rsidRPr="00C5363D">
        <w:rPr>
          <w:color w:val="000000"/>
        </w:rPr>
        <w:t xml:space="preserve"> на русском, либо английском языках. Все материалы должны быть тщательно вычитаны, публикация материалов идет </w:t>
      </w:r>
      <w:r w:rsidRPr="00C5363D">
        <w:rPr>
          <w:b/>
          <w:color w:val="000000"/>
        </w:rPr>
        <w:t>в авторской редакции</w:t>
      </w:r>
      <w:r w:rsidRPr="00C5363D">
        <w:rPr>
          <w:color w:val="000000"/>
        </w:rPr>
        <w:t xml:space="preserve">. Суммарный объем текста от </w:t>
      </w:r>
      <w:r w:rsidRPr="00C5363D">
        <w:rPr>
          <w:b/>
          <w:color w:val="000000"/>
          <w:u w:val="single"/>
        </w:rPr>
        <w:t>2 до 5 страниц</w:t>
      </w:r>
      <w:r w:rsidRPr="00C5363D">
        <w:rPr>
          <w:color w:val="000000"/>
        </w:rPr>
        <w:t xml:space="preserve">. Оригинальность текста </w:t>
      </w:r>
      <w:r w:rsidRPr="00C5363D">
        <w:rPr>
          <w:b/>
          <w:color w:val="000000"/>
        </w:rPr>
        <w:t>не менее 75%.</w:t>
      </w:r>
    </w:p>
    <w:p w:rsidR="009C64BA" w:rsidRPr="00C5363D" w:rsidRDefault="009C64BA" w:rsidP="009C64BA">
      <w:pPr>
        <w:autoSpaceDE w:val="0"/>
        <w:autoSpaceDN w:val="0"/>
        <w:adjustRightInd w:val="0"/>
        <w:ind w:firstLine="600"/>
        <w:jc w:val="both"/>
      </w:pPr>
      <w:r w:rsidRPr="00C5363D">
        <w:rPr>
          <w:color w:val="000000"/>
        </w:rPr>
        <w:t xml:space="preserve">Оформление документа; формат страницы А 4 без проставления страниц, колонтитулов и переносов, поля </w:t>
      </w:r>
      <w:smartTag w:uri="urn:schemas-microsoft-com:office:smarttags" w:element="metricconverter">
        <w:smartTagPr>
          <w:attr w:name="ProductID" w:val="2 см"/>
        </w:smartTagPr>
        <w:r w:rsidRPr="00C5363D">
          <w:rPr>
            <w:color w:val="000000"/>
          </w:rPr>
          <w:t>2см</w:t>
        </w:r>
      </w:smartTag>
      <w:r w:rsidRPr="00C5363D">
        <w:rPr>
          <w:color w:val="000000"/>
        </w:rPr>
        <w:t xml:space="preserve"> с каждой стороны. </w:t>
      </w:r>
      <w:r w:rsidRPr="00C5363D">
        <w:rPr>
          <w:color w:val="000000"/>
          <w:lang w:val="en-US"/>
        </w:rPr>
        <w:t>Times</w:t>
      </w:r>
      <w:r w:rsidR="00C35D6E">
        <w:rPr>
          <w:color w:val="000000"/>
        </w:rPr>
        <w:t xml:space="preserve"> </w:t>
      </w:r>
      <w:r w:rsidRPr="00C5363D">
        <w:rPr>
          <w:color w:val="000000"/>
          <w:lang w:val="en-US"/>
        </w:rPr>
        <w:t>New</w:t>
      </w:r>
      <w:r w:rsidR="00C35D6E">
        <w:rPr>
          <w:color w:val="000000"/>
        </w:rPr>
        <w:t xml:space="preserve"> </w:t>
      </w:r>
      <w:r w:rsidRPr="00C5363D">
        <w:rPr>
          <w:color w:val="000000"/>
          <w:lang w:val="en-US"/>
        </w:rPr>
        <w:t>Roman</w:t>
      </w:r>
      <w:r w:rsidRPr="00C5363D">
        <w:rPr>
          <w:color w:val="000000"/>
        </w:rPr>
        <w:t>, размер 11, интервал одинарный. Абзац 1,25.</w:t>
      </w:r>
    </w:p>
    <w:p w:rsidR="009C64BA" w:rsidRPr="00C5363D" w:rsidRDefault="009C64BA" w:rsidP="009C64BA">
      <w:pPr>
        <w:autoSpaceDE w:val="0"/>
        <w:autoSpaceDN w:val="0"/>
        <w:adjustRightInd w:val="0"/>
        <w:ind w:firstLine="600"/>
        <w:jc w:val="both"/>
        <w:rPr>
          <w:color w:val="000000"/>
        </w:rPr>
      </w:pPr>
      <w:r w:rsidRPr="00C5363D">
        <w:rPr>
          <w:color w:val="000000"/>
        </w:rPr>
        <w:t>В тексте допускаются таблицы и рисунки.</w:t>
      </w:r>
      <w:r w:rsidR="00283684">
        <w:rPr>
          <w:color w:val="000000"/>
        </w:rPr>
        <w:t xml:space="preserve"> </w:t>
      </w:r>
      <w:r w:rsidRPr="00C5363D">
        <w:rPr>
          <w:color w:val="000000"/>
        </w:rPr>
        <w:t xml:space="preserve">Используемые в статье изображения должны быть формата: </w:t>
      </w:r>
      <w:r w:rsidRPr="00C5363D">
        <w:rPr>
          <w:color w:val="000000"/>
          <w:lang w:val="en-US"/>
        </w:rPr>
        <w:t>jpg</w:t>
      </w:r>
      <w:r w:rsidRPr="00C5363D">
        <w:rPr>
          <w:color w:val="000000"/>
        </w:rPr>
        <w:t xml:space="preserve">, </w:t>
      </w:r>
      <w:r w:rsidRPr="00C5363D">
        <w:rPr>
          <w:color w:val="000000"/>
          <w:lang w:val="en-US"/>
        </w:rPr>
        <w:t>gif</w:t>
      </w:r>
      <w:r w:rsidRPr="00C5363D">
        <w:rPr>
          <w:color w:val="000000"/>
        </w:rPr>
        <w:t xml:space="preserve">, </w:t>
      </w:r>
      <w:r w:rsidRPr="00C5363D">
        <w:rPr>
          <w:color w:val="000000"/>
          <w:lang w:val="en-US"/>
        </w:rPr>
        <w:t>bmp</w:t>
      </w:r>
      <w:r w:rsidRPr="00C5363D">
        <w:rPr>
          <w:color w:val="000000"/>
        </w:rPr>
        <w:t xml:space="preserve">. Изображения, выполненные в </w:t>
      </w:r>
      <w:r w:rsidRPr="00C5363D">
        <w:rPr>
          <w:color w:val="000000"/>
          <w:lang w:val="en-US"/>
        </w:rPr>
        <w:t>MSWord</w:t>
      </w:r>
      <w:r w:rsidRPr="00C5363D">
        <w:rPr>
          <w:color w:val="000000"/>
        </w:rPr>
        <w:t xml:space="preserve">, </w:t>
      </w:r>
      <w:r w:rsidRPr="00C5363D">
        <w:rPr>
          <w:b/>
          <w:color w:val="000000"/>
          <w:u w:val="single"/>
        </w:rPr>
        <w:t>не принимаются</w:t>
      </w:r>
      <w:r w:rsidRPr="00C5363D">
        <w:rPr>
          <w:color w:val="000000"/>
        </w:rPr>
        <w:t xml:space="preserve">. Рисунки должны быть вставлены в текст и быть четкими. Таблицы и рисунки с поворотом листа </w:t>
      </w:r>
      <w:r w:rsidRPr="00C5363D">
        <w:rPr>
          <w:b/>
          <w:color w:val="000000"/>
          <w:u w:val="single"/>
        </w:rPr>
        <w:t>не допускаются</w:t>
      </w:r>
      <w:r w:rsidRPr="00C5363D">
        <w:rPr>
          <w:color w:val="000000"/>
        </w:rPr>
        <w:t xml:space="preserve">. Подпись таблицы сверху, шрифт </w:t>
      </w:r>
      <w:r w:rsidRPr="00C5363D">
        <w:rPr>
          <w:color w:val="000000"/>
          <w:lang w:val="en-US"/>
        </w:rPr>
        <w:t>Times</w:t>
      </w:r>
      <w:r w:rsidR="00283684">
        <w:rPr>
          <w:color w:val="000000"/>
        </w:rPr>
        <w:t xml:space="preserve"> </w:t>
      </w:r>
      <w:r w:rsidRPr="00C5363D">
        <w:rPr>
          <w:color w:val="000000"/>
          <w:lang w:val="en-US"/>
        </w:rPr>
        <w:t>New</w:t>
      </w:r>
      <w:r w:rsidR="00283684">
        <w:rPr>
          <w:color w:val="000000"/>
        </w:rPr>
        <w:t xml:space="preserve"> </w:t>
      </w:r>
      <w:r w:rsidRPr="00C5363D">
        <w:rPr>
          <w:color w:val="000000"/>
          <w:lang w:val="en-US"/>
        </w:rPr>
        <w:t>Roman</w:t>
      </w:r>
      <w:r w:rsidRPr="00C5363D">
        <w:rPr>
          <w:color w:val="000000"/>
        </w:rPr>
        <w:t>11, выравнивание по центру. Подпись рисунка снизу, шрифт 11, курсив, выравнивание по центру.</w:t>
      </w:r>
    </w:p>
    <w:p w:rsidR="009C64BA" w:rsidRPr="00C5363D" w:rsidRDefault="009C64BA" w:rsidP="009C64BA">
      <w:pPr>
        <w:autoSpaceDE w:val="0"/>
        <w:autoSpaceDN w:val="0"/>
        <w:adjustRightInd w:val="0"/>
        <w:ind w:firstLine="600"/>
        <w:jc w:val="both"/>
        <w:rPr>
          <w:color w:val="000000"/>
          <w:szCs w:val="22"/>
        </w:rPr>
      </w:pPr>
      <w:r w:rsidRPr="00C5363D">
        <w:rPr>
          <w:color w:val="000000"/>
          <w:lang w:val="en-US"/>
        </w:rPr>
        <w:t>C</w:t>
      </w:r>
      <w:r w:rsidRPr="00C5363D">
        <w:rPr>
          <w:color w:val="000000"/>
          <w:szCs w:val="22"/>
        </w:rPr>
        <w:t xml:space="preserve">носки на использованные источники в квадратных скобках со ссылкой на номер источника в списке литературы и страницу; </w:t>
      </w:r>
    </w:p>
    <w:p w:rsidR="009C64BA" w:rsidRPr="00C5363D" w:rsidRDefault="009C64BA" w:rsidP="009C64BA">
      <w:pPr>
        <w:autoSpaceDE w:val="0"/>
        <w:autoSpaceDN w:val="0"/>
        <w:adjustRightInd w:val="0"/>
        <w:ind w:firstLine="600"/>
        <w:jc w:val="both"/>
        <w:rPr>
          <w:b/>
          <w:color w:val="000000"/>
          <w:szCs w:val="22"/>
          <w:u w:val="single"/>
        </w:rPr>
      </w:pPr>
      <w:r w:rsidRPr="00C5363D">
        <w:rPr>
          <w:color w:val="000000"/>
          <w:szCs w:val="22"/>
        </w:rPr>
        <w:t xml:space="preserve">Список литературы оформляется в </w:t>
      </w:r>
      <w:r w:rsidRPr="00C5363D">
        <w:rPr>
          <w:b/>
          <w:color w:val="000000"/>
          <w:szCs w:val="22"/>
        </w:rPr>
        <w:t>алфавитном</w:t>
      </w:r>
      <w:r w:rsidRPr="00C5363D">
        <w:rPr>
          <w:color w:val="000000"/>
          <w:szCs w:val="22"/>
        </w:rPr>
        <w:t xml:space="preserve"> порядке, нумеруется, оформляются согласно ГОСТ, в том числе – указываются издательство и количество страниц (</w:t>
      </w:r>
      <w:r w:rsidRPr="00C5363D">
        <w:rPr>
          <w:b/>
          <w:bCs/>
          <w:color w:val="000000"/>
          <w:szCs w:val="22"/>
        </w:rPr>
        <w:t>!</w:t>
      </w:r>
      <w:r w:rsidRPr="00C5363D">
        <w:rPr>
          <w:color w:val="000000"/>
          <w:szCs w:val="22"/>
        </w:rPr>
        <w:t>).</w:t>
      </w:r>
    </w:p>
    <w:p w:rsidR="009C64BA" w:rsidRPr="00C5363D" w:rsidRDefault="009C64BA" w:rsidP="009C64BA">
      <w:pPr>
        <w:autoSpaceDE w:val="0"/>
        <w:autoSpaceDN w:val="0"/>
        <w:adjustRightInd w:val="0"/>
        <w:ind w:firstLine="600"/>
        <w:jc w:val="both"/>
        <w:rPr>
          <w:color w:val="000000"/>
        </w:rPr>
      </w:pPr>
      <w:r w:rsidRPr="00C5363D">
        <w:rPr>
          <w:color w:val="000000"/>
        </w:rPr>
        <w:t>Каждая статья должна содержать название, сведения об авторах (месте работы, э</w:t>
      </w:r>
      <w:r w:rsidR="00C31350">
        <w:rPr>
          <w:color w:val="000000"/>
        </w:rPr>
        <w:t>л</w:t>
      </w:r>
      <w:r w:rsidRPr="00C5363D">
        <w:rPr>
          <w:color w:val="000000"/>
        </w:rPr>
        <w:t>ектронном адресе), краткую аннотацию на ДВУХ языках (английском и русском)</w:t>
      </w:r>
      <w:r>
        <w:rPr>
          <w:color w:val="000000"/>
        </w:rPr>
        <w:t xml:space="preserve"> </w:t>
      </w:r>
      <w:r w:rsidRPr="00C5363D">
        <w:rPr>
          <w:b/>
          <w:color w:val="000000"/>
        </w:rPr>
        <w:t>(см. Приложение 1)</w:t>
      </w:r>
      <w:r w:rsidRPr="00C5363D">
        <w:rPr>
          <w:color w:val="000000"/>
        </w:rPr>
        <w:t xml:space="preserve">! </w:t>
      </w:r>
    </w:p>
    <w:p w:rsidR="009C64BA" w:rsidRPr="00C5363D" w:rsidRDefault="009C64BA" w:rsidP="009C64BA">
      <w:pPr>
        <w:autoSpaceDE w:val="0"/>
        <w:autoSpaceDN w:val="0"/>
        <w:adjustRightInd w:val="0"/>
        <w:ind w:firstLine="600"/>
        <w:jc w:val="both"/>
        <w:rPr>
          <w:b/>
          <w:color w:val="000000"/>
          <w:u w:val="single"/>
        </w:rPr>
      </w:pPr>
      <w:r w:rsidRPr="00C5363D">
        <w:rPr>
          <w:color w:val="000000"/>
        </w:rPr>
        <w:t>Каждая статья должна содержать 7-12 ключевых слов на русском и английском языках! Каждая статья должна содержать УДК.</w:t>
      </w:r>
      <w:r w:rsidRPr="00C5363D">
        <w:t xml:space="preserve">УДК можно найти на сайте: </w:t>
      </w:r>
      <w:hyperlink r:id="rId17" w:history="1">
        <w:r w:rsidRPr="00C5363D">
          <w:rPr>
            <w:rStyle w:val="ab"/>
          </w:rPr>
          <w:t>http://teacode.com/online/udc/</w:t>
        </w:r>
      </w:hyperlink>
    </w:p>
    <w:p w:rsidR="009C64BA" w:rsidRPr="00C5363D" w:rsidRDefault="009C64BA" w:rsidP="009C64BA">
      <w:pPr>
        <w:ind w:firstLine="480"/>
        <w:jc w:val="both"/>
      </w:pPr>
      <w:r w:rsidRPr="00C5363D">
        <w:rPr>
          <w:b/>
        </w:rPr>
        <w:t>Заявка</w:t>
      </w:r>
      <w:r w:rsidRPr="00C5363D">
        <w:t xml:space="preserve">!!! </w:t>
      </w:r>
      <w:r w:rsidRPr="00C5363D">
        <w:rPr>
          <w:b/>
        </w:rPr>
        <w:t xml:space="preserve">(ОБЯЗАТЕЛЬНА), </w:t>
      </w:r>
      <w:r w:rsidRPr="00C5363D">
        <w:t xml:space="preserve">отчет Антиплагиат и текст статьи присылаются в </w:t>
      </w:r>
      <w:r w:rsidRPr="00C5363D">
        <w:rPr>
          <w:b/>
        </w:rPr>
        <w:t>трех</w:t>
      </w:r>
      <w:r w:rsidR="00C31350">
        <w:rPr>
          <w:b/>
        </w:rPr>
        <w:t xml:space="preserve"> </w:t>
      </w:r>
      <w:r w:rsidRPr="00C5363D">
        <w:rPr>
          <w:b/>
        </w:rPr>
        <w:t>разных файлах</w:t>
      </w:r>
      <w:r w:rsidRPr="00C5363D">
        <w:t xml:space="preserve">: Иванов </w:t>
      </w:r>
      <w:proofErr w:type="spellStart"/>
      <w:r w:rsidRPr="00C5363D">
        <w:t>И.И._заявка</w:t>
      </w:r>
      <w:proofErr w:type="spellEnd"/>
      <w:r w:rsidRPr="00C5363D">
        <w:t xml:space="preserve">, Иванов </w:t>
      </w:r>
      <w:proofErr w:type="spellStart"/>
      <w:r w:rsidRPr="00C5363D">
        <w:t>И.И._статья</w:t>
      </w:r>
      <w:proofErr w:type="spellEnd"/>
      <w:r w:rsidRPr="00C5363D">
        <w:t xml:space="preserve">, Иванов </w:t>
      </w:r>
      <w:proofErr w:type="spellStart"/>
      <w:r w:rsidRPr="00C5363D">
        <w:t>И.И._Антиплагиат</w:t>
      </w:r>
      <w:proofErr w:type="spellEnd"/>
      <w:r w:rsidRPr="00C5363D">
        <w:t>.</w:t>
      </w:r>
    </w:p>
    <w:p w:rsidR="009C64BA" w:rsidRPr="00C5363D" w:rsidRDefault="009C64BA" w:rsidP="009C64BA">
      <w:pPr>
        <w:ind w:firstLine="480"/>
        <w:jc w:val="center"/>
        <w:rPr>
          <w:b/>
          <w:sz w:val="28"/>
          <w:szCs w:val="20"/>
          <w:u w:val="single"/>
        </w:rPr>
      </w:pPr>
    </w:p>
    <w:p w:rsidR="009C64BA" w:rsidRPr="00C5363D" w:rsidRDefault="009C64BA" w:rsidP="009C64BA">
      <w:pPr>
        <w:ind w:firstLine="480"/>
        <w:jc w:val="center"/>
        <w:rPr>
          <w:b/>
          <w:bCs/>
          <w:sz w:val="28"/>
          <w:szCs w:val="20"/>
        </w:rPr>
      </w:pPr>
    </w:p>
    <w:p w:rsidR="009C64BA" w:rsidRPr="00C5363D" w:rsidRDefault="009C64BA" w:rsidP="009C64BA">
      <w:pPr>
        <w:ind w:firstLine="480"/>
        <w:jc w:val="right"/>
        <w:rPr>
          <w:b/>
          <w:bCs/>
          <w:szCs w:val="20"/>
        </w:rPr>
      </w:pPr>
      <w:r w:rsidRPr="00C5363D">
        <w:rPr>
          <w:b/>
          <w:bCs/>
          <w:szCs w:val="20"/>
        </w:rPr>
        <w:lastRenderedPageBreak/>
        <w:t>ПРИЛОЖЕНИЕ 1.</w:t>
      </w:r>
    </w:p>
    <w:p w:rsidR="009C64BA" w:rsidRPr="00C5363D" w:rsidRDefault="009C64BA" w:rsidP="009C64BA">
      <w:pPr>
        <w:ind w:firstLine="480"/>
        <w:jc w:val="center"/>
        <w:rPr>
          <w:b/>
          <w:bCs/>
          <w:sz w:val="22"/>
          <w:szCs w:val="22"/>
        </w:rPr>
      </w:pPr>
      <w:r w:rsidRPr="00C5363D">
        <w:rPr>
          <w:b/>
          <w:bCs/>
          <w:sz w:val="22"/>
          <w:szCs w:val="22"/>
        </w:rPr>
        <w:t>Образец оформления статьи:</w:t>
      </w:r>
    </w:p>
    <w:p w:rsidR="009C64BA" w:rsidRPr="00C5363D" w:rsidRDefault="009C64BA" w:rsidP="009C64BA">
      <w:pPr>
        <w:jc w:val="right"/>
        <w:rPr>
          <w:b/>
          <w:sz w:val="22"/>
          <w:szCs w:val="22"/>
        </w:rPr>
      </w:pPr>
    </w:p>
    <w:p w:rsidR="009C64BA" w:rsidRPr="00C5363D" w:rsidRDefault="009C64BA" w:rsidP="009C64BA">
      <w:pPr>
        <w:jc w:val="both"/>
        <w:rPr>
          <w:sz w:val="22"/>
          <w:szCs w:val="22"/>
        </w:rPr>
      </w:pPr>
      <w:r w:rsidRPr="00C5363D">
        <w:rPr>
          <w:sz w:val="22"/>
          <w:szCs w:val="22"/>
        </w:rPr>
        <w:t>УДК 378</w:t>
      </w:r>
    </w:p>
    <w:p w:rsidR="009C64BA" w:rsidRPr="00C5363D" w:rsidRDefault="009C64BA" w:rsidP="009C64BA">
      <w:pPr>
        <w:ind w:firstLine="284"/>
        <w:jc w:val="center"/>
        <w:rPr>
          <w:b/>
          <w:color w:val="000000"/>
          <w:sz w:val="22"/>
          <w:szCs w:val="22"/>
        </w:rPr>
      </w:pPr>
    </w:p>
    <w:p w:rsidR="009C64BA" w:rsidRPr="00C5363D" w:rsidRDefault="009C64BA" w:rsidP="009C64BA">
      <w:pPr>
        <w:ind w:firstLine="680"/>
        <w:jc w:val="center"/>
        <w:rPr>
          <w:rFonts w:eastAsia="Calibri"/>
          <w:b/>
          <w:bCs/>
          <w:caps/>
          <w:sz w:val="22"/>
          <w:szCs w:val="22"/>
          <w:lang w:eastAsia="en-US"/>
        </w:rPr>
      </w:pPr>
      <w:r w:rsidRPr="00C5363D">
        <w:rPr>
          <w:rFonts w:eastAsia="Calibri"/>
          <w:b/>
          <w:bCs/>
          <w:caps/>
          <w:sz w:val="22"/>
          <w:szCs w:val="22"/>
          <w:lang w:eastAsia="en-US"/>
        </w:rPr>
        <w:t>Формирование функционально - технологических свойств фаршей из мяса птицы</w:t>
      </w:r>
    </w:p>
    <w:p w:rsidR="009C64BA" w:rsidRPr="00C5363D" w:rsidRDefault="009C64BA" w:rsidP="009C64BA">
      <w:pPr>
        <w:ind w:firstLine="680"/>
        <w:jc w:val="center"/>
        <w:rPr>
          <w:rFonts w:eastAsia="Calibri"/>
          <w:b/>
          <w:bCs/>
          <w:caps/>
          <w:sz w:val="22"/>
          <w:szCs w:val="22"/>
          <w:lang w:eastAsia="en-US"/>
        </w:rPr>
      </w:pPr>
    </w:p>
    <w:p w:rsidR="009C64BA" w:rsidRPr="00C5363D" w:rsidRDefault="009C64BA" w:rsidP="009C64BA">
      <w:pPr>
        <w:ind w:firstLine="680"/>
        <w:jc w:val="center"/>
        <w:rPr>
          <w:rFonts w:eastAsia="Calibri"/>
          <w:sz w:val="22"/>
          <w:szCs w:val="22"/>
          <w:lang w:eastAsia="en-US"/>
        </w:rPr>
      </w:pPr>
      <w:proofErr w:type="spellStart"/>
      <w:r w:rsidRPr="00C5363D">
        <w:rPr>
          <w:rFonts w:eastAsia="Calibri"/>
          <w:b/>
          <w:sz w:val="22"/>
          <w:szCs w:val="22"/>
          <w:lang w:eastAsia="en-US"/>
        </w:rPr>
        <w:t>Речкина</w:t>
      </w:r>
      <w:proofErr w:type="spellEnd"/>
      <w:r w:rsidRPr="00C5363D">
        <w:rPr>
          <w:rFonts w:eastAsia="Calibri"/>
          <w:b/>
          <w:sz w:val="22"/>
          <w:szCs w:val="22"/>
          <w:lang w:eastAsia="en-US"/>
        </w:rPr>
        <w:t xml:space="preserve"> Екатерина Александровна</w:t>
      </w:r>
      <w:r w:rsidRPr="00C5363D">
        <w:rPr>
          <w:rFonts w:eastAsia="Calibri"/>
          <w:sz w:val="22"/>
          <w:szCs w:val="22"/>
          <w:lang w:eastAsia="en-US"/>
        </w:rPr>
        <w:t xml:space="preserve">, </w:t>
      </w:r>
      <w:proofErr w:type="spellStart"/>
      <w:proofErr w:type="gramStart"/>
      <w:r w:rsidRPr="00C5363D">
        <w:rPr>
          <w:rFonts w:eastAsia="Calibri"/>
          <w:sz w:val="22"/>
          <w:szCs w:val="22"/>
          <w:lang w:eastAsia="en-US"/>
        </w:rPr>
        <w:t>канд.техн</w:t>
      </w:r>
      <w:proofErr w:type="gramEnd"/>
      <w:r w:rsidRPr="00C5363D">
        <w:rPr>
          <w:rFonts w:eastAsia="Calibri"/>
          <w:sz w:val="22"/>
          <w:szCs w:val="22"/>
          <w:lang w:eastAsia="en-US"/>
        </w:rPr>
        <w:t>.наук</w:t>
      </w:r>
      <w:proofErr w:type="spellEnd"/>
      <w:r w:rsidRPr="00C5363D">
        <w:rPr>
          <w:rFonts w:eastAsia="Calibri"/>
          <w:sz w:val="22"/>
          <w:szCs w:val="22"/>
          <w:lang w:eastAsia="en-US"/>
        </w:rPr>
        <w:t>, доцент</w:t>
      </w:r>
    </w:p>
    <w:p w:rsidR="009C64BA" w:rsidRPr="00C5363D" w:rsidRDefault="009C64BA" w:rsidP="009C64BA">
      <w:pPr>
        <w:ind w:firstLine="680"/>
        <w:jc w:val="center"/>
        <w:rPr>
          <w:rFonts w:eastAsia="Calibri"/>
          <w:sz w:val="22"/>
          <w:szCs w:val="22"/>
          <w:lang w:eastAsia="en-US"/>
        </w:rPr>
      </w:pPr>
      <w:r w:rsidRPr="00C5363D">
        <w:rPr>
          <w:rFonts w:eastAsia="Calibri"/>
          <w:sz w:val="22"/>
          <w:szCs w:val="22"/>
          <w:lang w:eastAsia="en-US"/>
        </w:rPr>
        <w:t>доцент кафедры «</w:t>
      </w:r>
      <w:r w:rsidRPr="00C5363D">
        <w:rPr>
          <w:rFonts w:eastAsia="Calibri"/>
          <w:bCs/>
          <w:sz w:val="22"/>
          <w:szCs w:val="22"/>
          <w:lang w:eastAsia="en-US"/>
        </w:rPr>
        <w:t>Технологии консервирования и пищевая биотехнология</w:t>
      </w:r>
      <w:r w:rsidRPr="00C5363D">
        <w:rPr>
          <w:rFonts w:eastAsia="Calibri"/>
          <w:sz w:val="22"/>
          <w:szCs w:val="22"/>
          <w:lang w:eastAsia="en-US"/>
        </w:rPr>
        <w:t>», ИПП</w:t>
      </w:r>
    </w:p>
    <w:p w:rsidR="009C64BA" w:rsidRPr="00C5363D" w:rsidRDefault="009C64BA" w:rsidP="009C64BA">
      <w:pPr>
        <w:ind w:firstLine="680"/>
        <w:jc w:val="center"/>
        <w:rPr>
          <w:rFonts w:eastAsia="Calibri"/>
          <w:sz w:val="22"/>
          <w:szCs w:val="22"/>
          <w:lang w:eastAsia="en-US"/>
        </w:rPr>
      </w:pPr>
      <w:r w:rsidRPr="00C5363D">
        <w:rPr>
          <w:rFonts w:eastAsia="Calibri"/>
          <w:b/>
          <w:sz w:val="22"/>
          <w:szCs w:val="22"/>
          <w:lang w:eastAsia="en-US"/>
        </w:rPr>
        <w:t>Красноярский государственный аграрный университет, Красноярск, Россия</w:t>
      </w:r>
    </w:p>
    <w:p w:rsidR="009C64BA" w:rsidRPr="009C64BA" w:rsidRDefault="009C64BA" w:rsidP="009C64BA">
      <w:pPr>
        <w:ind w:firstLine="680"/>
        <w:jc w:val="center"/>
        <w:rPr>
          <w:rFonts w:eastAsia="Calibri"/>
          <w:i/>
          <w:sz w:val="22"/>
          <w:szCs w:val="22"/>
          <w:lang w:val="en-US" w:eastAsia="en-US"/>
        </w:rPr>
      </w:pPr>
      <w:r w:rsidRPr="00C5363D">
        <w:rPr>
          <w:rFonts w:eastAsia="Calibri"/>
          <w:i/>
          <w:sz w:val="22"/>
          <w:szCs w:val="22"/>
          <w:lang w:eastAsia="en-US"/>
        </w:rPr>
        <w:t>е</w:t>
      </w:r>
      <w:r w:rsidRPr="009C64BA">
        <w:rPr>
          <w:rFonts w:eastAsia="Calibri"/>
          <w:i/>
          <w:sz w:val="22"/>
          <w:szCs w:val="22"/>
          <w:lang w:val="en-US" w:eastAsia="en-US"/>
        </w:rPr>
        <w:t>-mail:</w:t>
      </w:r>
      <w:r w:rsidRPr="00C5363D">
        <w:rPr>
          <w:rFonts w:eastAsia="Calibri"/>
          <w:i/>
          <w:sz w:val="22"/>
          <w:szCs w:val="22"/>
          <w:lang w:val="en-US" w:eastAsia="en-US"/>
        </w:rPr>
        <w:t xml:space="preserve"> </w:t>
      </w:r>
      <w:hyperlink r:id="rId18" w:history="1">
        <w:r w:rsidRPr="00203247">
          <w:rPr>
            <w:rStyle w:val="ab"/>
            <w:rFonts w:eastAsia="Calibri"/>
            <w:i/>
            <w:sz w:val="22"/>
            <w:szCs w:val="22"/>
            <w:lang w:val="en-US" w:eastAsia="en-US"/>
          </w:rPr>
          <w:t>rechkina.e@list.ru</w:t>
        </w:r>
      </w:hyperlink>
      <w:r w:rsidRPr="009C64BA">
        <w:rPr>
          <w:rFonts w:eastAsia="Calibri"/>
          <w:i/>
          <w:sz w:val="22"/>
          <w:szCs w:val="22"/>
          <w:lang w:val="en-US" w:eastAsia="en-US"/>
        </w:rPr>
        <w:t xml:space="preserve"> </w:t>
      </w:r>
    </w:p>
    <w:p w:rsidR="009C64BA" w:rsidRPr="00C5363D" w:rsidRDefault="009C64BA" w:rsidP="009C64BA">
      <w:pPr>
        <w:ind w:firstLine="680"/>
        <w:jc w:val="center"/>
        <w:rPr>
          <w:rFonts w:eastAsia="Calibri"/>
          <w:sz w:val="22"/>
          <w:szCs w:val="22"/>
          <w:lang w:eastAsia="en-US"/>
        </w:rPr>
      </w:pPr>
      <w:proofErr w:type="spellStart"/>
      <w:r w:rsidRPr="00C5363D">
        <w:rPr>
          <w:rFonts w:eastAsia="Calibri"/>
          <w:b/>
          <w:sz w:val="22"/>
          <w:szCs w:val="22"/>
          <w:lang w:eastAsia="en-US"/>
        </w:rPr>
        <w:t>Губаненко</w:t>
      </w:r>
      <w:proofErr w:type="spellEnd"/>
      <w:r w:rsidRPr="00C5363D">
        <w:rPr>
          <w:rFonts w:eastAsia="Calibri"/>
          <w:b/>
          <w:sz w:val="22"/>
          <w:szCs w:val="22"/>
          <w:lang w:eastAsia="en-US"/>
        </w:rPr>
        <w:t xml:space="preserve"> Галина Александровна</w:t>
      </w:r>
      <w:r w:rsidRPr="00C5363D">
        <w:rPr>
          <w:rFonts w:eastAsia="Calibri"/>
          <w:sz w:val="22"/>
          <w:szCs w:val="22"/>
          <w:lang w:eastAsia="en-US"/>
        </w:rPr>
        <w:t xml:space="preserve">, д-р </w:t>
      </w:r>
      <w:proofErr w:type="spellStart"/>
      <w:r w:rsidRPr="00C5363D">
        <w:rPr>
          <w:rFonts w:eastAsia="Calibri"/>
          <w:sz w:val="22"/>
          <w:szCs w:val="22"/>
          <w:lang w:eastAsia="en-US"/>
        </w:rPr>
        <w:t>техн</w:t>
      </w:r>
      <w:proofErr w:type="spellEnd"/>
      <w:r w:rsidRPr="00C5363D">
        <w:rPr>
          <w:rFonts w:eastAsia="Calibri"/>
          <w:sz w:val="22"/>
          <w:szCs w:val="22"/>
          <w:lang w:eastAsia="en-US"/>
        </w:rPr>
        <w:t>. наук, профессор</w:t>
      </w:r>
    </w:p>
    <w:p w:rsidR="009C64BA" w:rsidRPr="00C5363D" w:rsidRDefault="009C64BA" w:rsidP="009C64BA">
      <w:pPr>
        <w:ind w:firstLine="680"/>
        <w:jc w:val="center"/>
        <w:rPr>
          <w:rFonts w:eastAsia="Calibri"/>
          <w:sz w:val="22"/>
          <w:szCs w:val="22"/>
          <w:lang w:eastAsia="en-US"/>
        </w:rPr>
      </w:pPr>
      <w:r w:rsidRPr="00C5363D">
        <w:rPr>
          <w:rFonts w:eastAsia="Calibri"/>
          <w:sz w:val="22"/>
          <w:szCs w:val="22"/>
          <w:lang w:eastAsia="en-US"/>
        </w:rPr>
        <w:t xml:space="preserve">профессор кафедры «Технологии и организации общественного питания», </w:t>
      </w:r>
      <w:proofErr w:type="spellStart"/>
      <w:r w:rsidRPr="00C5363D">
        <w:rPr>
          <w:rFonts w:eastAsia="Calibri"/>
          <w:sz w:val="22"/>
          <w:szCs w:val="22"/>
          <w:lang w:eastAsia="en-US"/>
        </w:rPr>
        <w:t>ИТиСУ</w:t>
      </w:r>
      <w:proofErr w:type="spellEnd"/>
    </w:p>
    <w:p w:rsidR="009C64BA" w:rsidRPr="00C5363D" w:rsidRDefault="009C64BA" w:rsidP="009C64BA">
      <w:pPr>
        <w:ind w:firstLine="680"/>
        <w:jc w:val="center"/>
        <w:rPr>
          <w:rFonts w:eastAsia="Calibri"/>
          <w:b/>
          <w:sz w:val="22"/>
          <w:szCs w:val="22"/>
          <w:lang w:eastAsia="en-US"/>
        </w:rPr>
      </w:pPr>
      <w:r w:rsidRPr="00C5363D">
        <w:rPr>
          <w:rFonts w:eastAsia="Calibri"/>
          <w:b/>
          <w:sz w:val="22"/>
          <w:szCs w:val="22"/>
          <w:lang w:eastAsia="en-US"/>
        </w:rPr>
        <w:t>Сибирский федеральный университет, Красноярск, Россия</w:t>
      </w:r>
    </w:p>
    <w:p w:rsidR="009C64BA" w:rsidRPr="00C5363D" w:rsidRDefault="009C64BA" w:rsidP="009C64BA">
      <w:pPr>
        <w:ind w:firstLine="680"/>
        <w:jc w:val="center"/>
        <w:rPr>
          <w:rFonts w:eastAsia="Calibri"/>
          <w:i/>
          <w:sz w:val="22"/>
          <w:szCs w:val="22"/>
          <w:lang w:eastAsia="en-US"/>
        </w:rPr>
      </w:pPr>
      <w:r w:rsidRPr="00C5363D">
        <w:rPr>
          <w:rFonts w:eastAsia="Calibri"/>
          <w:i/>
          <w:sz w:val="22"/>
          <w:szCs w:val="22"/>
          <w:lang w:eastAsia="en-US"/>
        </w:rPr>
        <w:t>е-</w:t>
      </w:r>
      <w:r w:rsidRPr="00C5363D">
        <w:rPr>
          <w:rFonts w:eastAsia="Calibri"/>
          <w:i/>
          <w:sz w:val="22"/>
          <w:szCs w:val="22"/>
          <w:lang w:val="en-US" w:eastAsia="en-US"/>
        </w:rPr>
        <w:t>mail</w:t>
      </w:r>
      <w:r w:rsidRPr="00C5363D">
        <w:rPr>
          <w:rFonts w:eastAsia="Calibri"/>
          <w:i/>
          <w:sz w:val="22"/>
          <w:szCs w:val="22"/>
          <w:lang w:eastAsia="en-US"/>
        </w:rPr>
        <w:t>:</w:t>
      </w:r>
      <w:hyperlink r:id="rId19" w:history="1">
        <w:r w:rsidRPr="00C5363D">
          <w:rPr>
            <w:rFonts w:eastAsia="Calibri"/>
            <w:i/>
            <w:color w:val="0000FF"/>
            <w:sz w:val="22"/>
            <w:szCs w:val="22"/>
            <w:u w:val="single"/>
            <w:lang w:val="en-US" w:eastAsia="en-US"/>
          </w:rPr>
          <w:t>gubanenko</w:t>
        </w:r>
        <w:r w:rsidRPr="00C5363D">
          <w:rPr>
            <w:rFonts w:eastAsia="Calibri"/>
            <w:i/>
            <w:color w:val="0000FF"/>
            <w:sz w:val="22"/>
            <w:szCs w:val="22"/>
            <w:u w:val="single"/>
            <w:lang w:eastAsia="en-US"/>
          </w:rPr>
          <w:t>@</w:t>
        </w:r>
        <w:r w:rsidRPr="00C5363D">
          <w:rPr>
            <w:rFonts w:eastAsia="Calibri"/>
            <w:i/>
            <w:color w:val="0000FF"/>
            <w:sz w:val="22"/>
            <w:szCs w:val="22"/>
            <w:u w:val="single"/>
            <w:lang w:val="en-US" w:eastAsia="en-US"/>
          </w:rPr>
          <w:t>list</w:t>
        </w:r>
        <w:r w:rsidRPr="00C5363D">
          <w:rPr>
            <w:rFonts w:eastAsia="Calibri"/>
            <w:i/>
            <w:color w:val="0000FF"/>
            <w:sz w:val="22"/>
            <w:szCs w:val="22"/>
            <w:u w:val="single"/>
            <w:lang w:eastAsia="en-US"/>
          </w:rPr>
          <w:t>.</w:t>
        </w:r>
        <w:proofErr w:type="spellStart"/>
        <w:r w:rsidRPr="00C5363D">
          <w:rPr>
            <w:rFonts w:eastAsia="Calibri"/>
            <w:i/>
            <w:color w:val="0000FF"/>
            <w:sz w:val="22"/>
            <w:szCs w:val="22"/>
            <w:u w:val="single"/>
            <w:lang w:val="en-US" w:eastAsia="en-US"/>
          </w:rPr>
          <w:t>ru</w:t>
        </w:r>
        <w:proofErr w:type="spellEnd"/>
      </w:hyperlink>
    </w:p>
    <w:p w:rsidR="009C64BA" w:rsidRPr="00C5363D" w:rsidRDefault="009C64BA" w:rsidP="009C64BA">
      <w:pPr>
        <w:pStyle w:val="a9"/>
        <w:rPr>
          <w:i/>
        </w:rPr>
      </w:pPr>
    </w:p>
    <w:p w:rsidR="009C64BA" w:rsidRPr="00C5363D" w:rsidRDefault="009C64BA" w:rsidP="009C64BA">
      <w:pPr>
        <w:shd w:val="clear" w:color="auto" w:fill="FFFFFF"/>
        <w:ind w:firstLine="284"/>
        <w:jc w:val="both"/>
        <w:rPr>
          <w:b/>
          <w:sz w:val="22"/>
          <w:szCs w:val="22"/>
        </w:rPr>
      </w:pPr>
    </w:p>
    <w:p w:rsidR="009C64BA" w:rsidRPr="00C5363D" w:rsidRDefault="009C64BA" w:rsidP="009C64BA">
      <w:pPr>
        <w:ind w:firstLine="284"/>
        <w:jc w:val="both"/>
        <w:rPr>
          <w:rFonts w:eastAsia="Calibri"/>
          <w:iCs/>
          <w:sz w:val="22"/>
          <w:szCs w:val="22"/>
          <w:lang w:eastAsia="en-US"/>
        </w:rPr>
      </w:pPr>
      <w:r w:rsidRPr="00C5363D">
        <w:rPr>
          <w:b/>
          <w:bCs/>
          <w:color w:val="000000"/>
          <w:sz w:val="22"/>
          <w:szCs w:val="22"/>
        </w:rPr>
        <w:t xml:space="preserve">Аннотация. </w:t>
      </w:r>
      <w:r w:rsidRPr="00C5363D">
        <w:rPr>
          <w:rFonts w:eastAsia="Calibri"/>
          <w:iCs/>
          <w:sz w:val="22"/>
          <w:szCs w:val="22"/>
          <w:lang w:eastAsia="en-US"/>
        </w:rPr>
        <w:t>Статья посвящена изучению функционально – технологических свойств фаршей из мяса птицы с использованием тыквенного порошка. Целью исследования является определение показателей качества фарша из мяса птицы с тыквенным порошком, для производства новых мясных изделий с повышенной биологической ценностью. В задачи исследования входило проанализировать производителей мясных фаршей, представленных в торговых сетях г. Красноярска, определить влияния растительной добавки на технологические свойства мясных фаршей с частичной заменой основного сырья растительным ингредиентом – тыквенным порошком,</w:t>
      </w:r>
      <w:r>
        <w:rPr>
          <w:rFonts w:eastAsia="Calibri"/>
          <w:iCs/>
          <w:sz w:val="22"/>
          <w:szCs w:val="22"/>
          <w:lang w:eastAsia="en-US"/>
        </w:rPr>
        <w:t xml:space="preserve"> </w:t>
      </w:r>
      <w:r w:rsidRPr="00C5363D">
        <w:rPr>
          <w:rFonts w:eastAsia="Calibri"/>
          <w:iCs/>
          <w:sz w:val="22"/>
          <w:szCs w:val="22"/>
          <w:lang w:eastAsia="en-US"/>
        </w:rPr>
        <w:t>что позволит не только улучшать функционально-технологические свойства фаршевых систем, но и сбалансировать компонентный состав.</w:t>
      </w:r>
      <w:r>
        <w:rPr>
          <w:rFonts w:eastAsia="Calibri"/>
          <w:iCs/>
          <w:sz w:val="22"/>
          <w:szCs w:val="22"/>
          <w:lang w:eastAsia="en-US"/>
        </w:rPr>
        <w:t xml:space="preserve"> </w:t>
      </w:r>
      <w:r w:rsidRPr="00C5363D">
        <w:rPr>
          <w:rFonts w:eastAsia="Calibri"/>
          <w:iCs/>
          <w:sz w:val="22"/>
          <w:szCs w:val="22"/>
          <w:lang w:eastAsia="en-US"/>
        </w:rPr>
        <w:t>Установлена оптимальная дозировка тыквенного порошка (15 %) в мясной фарш, обеспечивающая наилучшие органолептические и функционально-технологические свойства (ВСС, ВУС) фаршевых систем.</w:t>
      </w:r>
    </w:p>
    <w:p w:rsidR="009C64BA" w:rsidRPr="00C5363D" w:rsidRDefault="009C64BA" w:rsidP="009C64BA">
      <w:pPr>
        <w:shd w:val="clear" w:color="auto" w:fill="FFFFFF"/>
        <w:ind w:firstLine="284"/>
        <w:jc w:val="both"/>
        <w:rPr>
          <w:sz w:val="22"/>
          <w:szCs w:val="22"/>
        </w:rPr>
      </w:pPr>
      <w:r w:rsidRPr="00C5363D">
        <w:rPr>
          <w:rFonts w:eastAsia="Calibri"/>
          <w:b/>
          <w:iCs/>
          <w:sz w:val="22"/>
          <w:szCs w:val="22"/>
          <w:lang w:eastAsia="en-US"/>
        </w:rPr>
        <w:t>Ключевые слова:</w:t>
      </w:r>
      <w:r w:rsidRPr="00C5363D">
        <w:rPr>
          <w:rFonts w:eastAsia="Calibri"/>
          <w:iCs/>
          <w:sz w:val="22"/>
          <w:szCs w:val="22"/>
          <w:lang w:eastAsia="en-US"/>
        </w:rPr>
        <w:t xml:space="preserve"> фарш из мяса птицы, тыквенный порошок, показатели качества, органолептическая оценка, функционально – технологические свойства</w:t>
      </w:r>
      <w:r w:rsidRPr="00C5363D">
        <w:rPr>
          <w:sz w:val="22"/>
          <w:szCs w:val="22"/>
        </w:rPr>
        <w:t xml:space="preserve">. </w:t>
      </w:r>
    </w:p>
    <w:p w:rsidR="009C64BA" w:rsidRPr="00C5363D" w:rsidRDefault="009C64BA" w:rsidP="009C64BA">
      <w:pPr>
        <w:rPr>
          <w:b/>
          <w:sz w:val="22"/>
          <w:szCs w:val="22"/>
        </w:rPr>
      </w:pPr>
    </w:p>
    <w:p w:rsidR="009C64BA" w:rsidRPr="00C5363D" w:rsidRDefault="009C64BA" w:rsidP="009C64BA">
      <w:pPr>
        <w:ind w:firstLine="680"/>
        <w:jc w:val="center"/>
        <w:rPr>
          <w:rFonts w:eastAsia="Calibri"/>
          <w:b/>
          <w:bCs/>
          <w:iCs/>
          <w:sz w:val="22"/>
          <w:szCs w:val="22"/>
          <w:lang w:val="en-US" w:eastAsia="en-US"/>
        </w:rPr>
      </w:pPr>
      <w:r w:rsidRPr="00C5363D">
        <w:rPr>
          <w:rFonts w:eastAsia="Calibri"/>
          <w:b/>
          <w:bCs/>
          <w:iCs/>
          <w:sz w:val="22"/>
          <w:szCs w:val="22"/>
          <w:lang w:val="en-US" w:eastAsia="en-US"/>
        </w:rPr>
        <w:t xml:space="preserve">FORMATION OF FUNCTIONAL AND TECHNOLOGICAL </w:t>
      </w:r>
    </w:p>
    <w:p w:rsidR="009C64BA" w:rsidRPr="00C5363D" w:rsidRDefault="009C64BA" w:rsidP="009C64BA">
      <w:pPr>
        <w:ind w:firstLine="680"/>
        <w:jc w:val="center"/>
        <w:rPr>
          <w:rFonts w:eastAsia="Calibri"/>
          <w:b/>
          <w:bCs/>
          <w:iCs/>
          <w:sz w:val="22"/>
          <w:szCs w:val="22"/>
          <w:lang w:val="en-US" w:eastAsia="en-US"/>
        </w:rPr>
      </w:pPr>
      <w:r w:rsidRPr="00C5363D">
        <w:rPr>
          <w:rFonts w:eastAsia="Calibri"/>
          <w:b/>
          <w:bCs/>
          <w:iCs/>
          <w:sz w:val="22"/>
          <w:szCs w:val="22"/>
          <w:lang w:val="en-US" w:eastAsia="en-US"/>
        </w:rPr>
        <w:t>PROPERTIES OF MINCED POULTRY MEAT</w:t>
      </w:r>
    </w:p>
    <w:p w:rsidR="009C64BA" w:rsidRPr="00C5363D" w:rsidRDefault="009C64BA" w:rsidP="009C64BA">
      <w:pPr>
        <w:ind w:firstLine="680"/>
        <w:jc w:val="center"/>
        <w:rPr>
          <w:rFonts w:eastAsia="Calibri"/>
          <w:b/>
          <w:bCs/>
          <w:iCs/>
          <w:sz w:val="22"/>
          <w:szCs w:val="22"/>
          <w:lang w:val="en-US" w:eastAsia="en-US"/>
        </w:rPr>
      </w:pPr>
    </w:p>
    <w:p w:rsidR="009C64BA" w:rsidRPr="00C5363D" w:rsidRDefault="009C64BA" w:rsidP="009C64BA">
      <w:pPr>
        <w:ind w:firstLine="680"/>
        <w:jc w:val="center"/>
        <w:rPr>
          <w:rFonts w:eastAsia="Calibri"/>
          <w:iCs/>
          <w:sz w:val="22"/>
          <w:szCs w:val="22"/>
          <w:lang w:val="en-US" w:eastAsia="en-US"/>
        </w:rPr>
      </w:pPr>
      <w:proofErr w:type="spellStart"/>
      <w:r w:rsidRPr="00C5363D">
        <w:rPr>
          <w:rFonts w:eastAsia="Calibri"/>
          <w:b/>
          <w:iCs/>
          <w:sz w:val="22"/>
          <w:szCs w:val="22"/>
          <w:lang w:val="en-US" w:eastAsia="en-US"/>
        </w:rPr>
        <w:t>Rechkina</w:t>
      </w:r>
      <w:proofErr w:type="spellEnd"/>
      <w:r w:rsidRPr="00C5363D">
        <w:rPr>
          <w:rFonts w:eastAsia="Calibri"/>
          <w:b/>
          <w:iCs/>
          <w:sz w:val="22"/>
          <w:szCs w:val="22"/>
          <w:lang w:val="en-US" w:eastAsia="en-US"/>
        </w:rPr>
        <w:t xml:space="preserve"> Ekaterina Alexandrovna</w:t>
      </w:r>
      <w:r w:rsidRPr="00C5363D">
        <w:rPr>
          <w:rFonts w:eastAsia="Calibri"/>
          <w:iCs/>
          <w:sz w:val="22"/>
          <w:szCs w:val="22"/>
          <w:lang w:val="en-US" w:eastAsia="en-US"/>
        </w:rPr>
        <w:t>, Candidate of Technical Sciences</w:t>
      </w:r>
      <w:r w:rsidRPr="009C64BA">
        <w:rPr>
          <w:rFonts w:eastAsia="Calibri"/>
          <w:iCs/>
          <w:sz w:val="22"/>
          <w:szCs w:val="22"/>
          <w:lang w:val="en-US" w:eastAsia="en-US"/>
        </w:rPr>
        <w:t xml:space="preserve"> </w:t>
      </w:r>
      <w:r w:rsidRPr="00C5363D">
        <w:rPr>
          <w:rFonts w:eastAsia="Calibri"/>
          <w:iCs/>
          <w:sz w:val="22"/>
          <w:szCs w:val="22"/>
          <w:lang w:val="en-US" w:eastAsia="en-US"/>
        </w:rPr>
        <w:t>PhD, Associate Professor</w:t>
      </w:r>
    </w:p>
    <w:p w:rsidR="009C64BA" w:rsidRPr="00C5363D" w:rsidRDefault="009C64BA" w:rsidP="009C64BA">
      <w:pPr>
        <w:ind w:firstLine="680"/>
        <w:jc w:val="center"/>
        <w:rPr>
          <w:rFonts w:eastAsia="Calibri"/>
          <w:iCs/>
          <w:sz w:val="22"/>
          <w:szCs w:val="22"/>
          <w:lang w:val="en-US" w:eastAsia="en-US"/>
        </w:rPr>
      </w:pPr>
      <w:r w:rsidRPr="00C5363D">
        <w:rPr>
          <w:rFonts w:eastAsia="Calibri"/>
          <w:iCs/>
          <w:sz w:val="22"/>
          <w:szCs w:val="22"/>
          <w:lang w:val="en-US" w:eastAsia="en-US"/>
        </w:rPr>
        <w:t>associate professor of the Department of Canning Technologies and Food Biotechnology, Institute of Food Production</w:t>
      </w:r>
    </w:p>
    <w:p w:rsidR="009C64BA" w:rsidRPr="00C5363D" w:rsidRDefault="009C64BA" w:rsidP="009C64BA">
      <w:pPr>
        <w:ind w:firstLine="680"/>
        <w:jc w:val="center"/>
        <w:rPr>
          <w:rFonts w:eastAsia="Calibri"/>
          <w:b/>
          <w:iCs/>
          <w:sz w:val="22"/>
          <w:szCs w:val="22"/>
          <w:lang w:val="en-US" w:eastAsia="en-US"/>
        </w:rPr>
      </w:pPr>
      <w:r w:rsidRPr="00C5363D">
        <w:rPr>
          <w:rFonts w:eastAsia="Calibri"/>
          <w:b/>
          <w:iCs/>
          <w:sz w:val="22"/>
          <w:szCs w:val="22"/>
          <w:lang w:val="en-US" w:eastAsia="en-US"/>
        </w:rPr>
        <w:t>Krasnoyarsk State Agrarian University, Krasnoyarsk, Russia</w:t>
      </w:r>
    </w:p>
    <w:p w:rsidR="009C64BA" w:rsidRPr="009C64BA" w:rsidRDefault="009C64BA" w:rsidP="009C64BA">
      <w:pPr>
        <w:ind w:firstLine="680"/>
        <w:jc w:val="center"/>
        <w:rPr>
          <w:rFonts w:eastAsia="Calibri"/>
          <w:i/>
          <w:iCs/>
          <w:sz w:val="22"/>
          <w:szCs w:val="22"/>
          <w:lang w:val="en-US" w:eastAsia="en-US"/>
        </w:rPr>
      </w:pPr>
      <w:r w:rsidRPr="00C5363D">
        <w:rPr>
          <w:rFonts w:eastAsia="Calibri"/>
          <w:i/>
          <w:iCs/>
          <w:sz w:val="22"/>
          <w:szCs w:val="22"/>
          <w:lang w:eastAsia="en-US"/>
        </w:rPr>
        <w:t>е</w:t>
      </w:r>
      <w:r w:rsidRPr="00C5363D">
        <w:rPr>
          <w:rFonts w:eastAsia="Calibri"/>
          <w:i/>
          <w:iCs/>
          <w:sz w:val="22"/>
          <w:szCs w:val="22"/>
          <w:lang w:val="en-US" w:eastAsia="en-US"/>
        </w:rPr>
        <w:t xml:space="preserve">-mail: </w:t>
      </w:r>
      <w:hyperlink r:id="rId20" w:history="1">
        <w:r w:rsidRPr="00203247">
          <w:rPr>
            <w:rStyle w:val="ab"/>
            <w:rFonts w:eastAsia="Calibri"/>
            <w:i/>
            <w:iCs/>
            <w:sz w:val="22"/>
            <w:szCs w:val="22"/>
            <w:lang w:val="en-US" w:eastAsia="en-US"/>
          </w:rPr>
          <w:t>rechkina.e@list.ru</w:t>
        </w:r>
      </w:hyperlink>
      <w:r w:rsidRPr="009C64BA">
        <w:rPr>
          <w:rFonts w:eastAsia="Calibri"/>
          <w:i/>
          <w:iCs/>
          <w:sz w:val="22"/>
          <w:szCs w:val="22"/>
          <w:lang w:val="en-US" w:eastAsia="en-US"/>
        </w:rPr>
        <w:t xml:space="preserve"> </w:t>
      </w:r>
    </w:p>
    <w:p w:rsidR="009C64BA" w:rsidRPr="00C5363D" w:rsidRDefault="009C64BA" w:rsidP="009C64BA">
      <w:pPr>
        <w:ind w:firstLine="680"/>
        <w:jc w:val="center"/>
        <w:rPr>
          <w:rFonts w:eastAsia="Calibri"/>
          <w:iCs/>
          <w:sz w:val="22"/>
          <w:szCs w:val="22"/>
          <w:lang w:val="en-US" w:eastAsia="en-US"/>
        </w:rPr>
      </w:pPr>
      <w:proofErr w:type="spellStart"/>
      <w:r w:rsidRPr="00C5363D">
        <w:rPr>
          <w:rFonts w:eastAsia="Calibri"/>
          <w:b/>
          <w:iCs/>
          <w:sz w:val="22"/>
          <w:szCs w:val="22"/>
          <w:lang w:val="en-US" w:eastAsia="en-US"/>
        </w:rPr>
        <w:t>Gubanenko</w:t>
      </w:r>
      <w:proofErr w:type="spellEnd"/>
      <w:r w:rsidRPr="00C5363D">
        <w:rPr>
          <w:rFonts w:eastAsia="Calibri"/>
          <w:b/>
          <w:iCs/>
          <w:sz w:val="22"/>
          <w:szCs w:val="22"/>
          <w:lang w:val="en-US" w:eastAsia="en-US"/>
        </w:rPr>
        <w:t xml:space="preserve"> Galina </w:t>
      </w:r>
      <w:proofErr w:type="spellStart"/>
      <w:r w:rsidRPr="00C5363D">
        <w:rPr>
          <w:rFonts w:eastAsia="Calibri"/>
          <w:b/>
          <w:iCs/>
          <w:sz w:val="22"/>
          <w:szCs w:val="22"/>
          <w:lang w:val="en-US" w:eastAsia="en-US"/>
        </w:rPr>
        <w:t>Aleksandrovna</w:t>
      </w:r>
      <w:proofErr w:type="spellEnd"/>
      <w:r w:rsidRPr="00C5363D">
        <w:rPr>
          <w:rFonts w:eastAsia="Calibri"/>
          <w:iCs/>
          <w:sz w:val="22"/>
          <w:szCs w:val="22"/>
          <w:lang w:val="en-US" w:eastAsia="en-US"/>
        </w:rPr>
        <w:t>, Doctor of Technical Sciences, Professor</w:t>
      </w:r>
    </w:p>
    <w:p w:rsidR="009C64BA" w:rsidRPr="00C5363D" w:rsidRDefault="009C64BA" w:rsidP="009C64BA">
      <w:pPr>
        <w:ind w:firstLine="680"/>
        <w:jc w:val="center"/>
        <w:rPr>
          <w:rFonts w:eastAsia="Calibri"/>
          <w:iCs/>
          <w:sz w:val="22"/>
          <w:szCs w:val="22"/>
          <w:lang w:val="en-US" w:eastAsia="en-US"/>
        </w:rPr>
      </w:pPr>
      <w:r w:rsidRPr="00C5363D">
        <w:rPr>
          <w:rFonts w:eastAsia="Calibri"/>
          <w:iCs/>
          <w:sz w:val="22"/>
          <w:szCs w:val="22"/>
          <w:lang w:val="en-US" w:eastAsia="en-US"/>
        </w:rPr>
        <w:t>professor of the Department of Technology and Organization of Public Catering, Institute of Trade and Services</w:t>
      </w:r>
    </w:p>
    <w:p w:rsidR="009C64BA" w:rsidRPr="00C5363D" w:rsidRDefault="009C64BA" w:rsidP="009C64BA">
      <w:pPr>
        <w:ind w:firstLine="680"/>
        <w:jc w:val="center"/>
        <w:rPr>
          <w:rFonts w:eastAsia="Calibri"/>
          <w:b/>
          <w:iCs/>
          <w:sz w:val="22"/>
          <w:szCs w:val="22"/>
          <w:lang w:val="en-US" w:eastAsia="en-US"/>
        </w:rPr>
      </w:pPr>
      <w:r w:rsidRPr="00C5363D">
        <w:rPr>
          <w:rFonts w:eastAsia="Calibri"/>
          <w:b/>
          <w:iCs/>
          <w:sz w:val="22"/>
          <w:szCs w:val="22"/>
          <w:lang w:val="en-US" w:eastAsia="en-US"/>
        </w:rPr>
        <w:t>Siberian Federal University, Krasnoyarsk, Russia</w:t>
      </w:r>
    </w:p>
    <w:p w:rsidR="009C64BA" w:rsidRPr="00C5363D" w:rsidRDefault="009C64BA" w:rsidP="009C64BA">
      <w:pPr>
        <w:shd w:val="clear" w:color="auto" w:fill="FFFFFF"/>
        <w:ind w:firstLine="284"/>
        <w:jc w:val="center"/>
        <w:rPr>
          <w:rFonts w:eastAsia="Calibri"/>
          <w:i/>
          <w:iCs/>
          <w:color w:val="0000FF"/>
          <w:sz w:val="22"/>
          <w:szCs w:val="22"/>
          <w:u w:val="single"/>
          <w:lang w:val="en-US" w:eastAsia="en-US"/>
        </w:rPr>
      </w:pPr>
      <w:r w:rsidRPr="00C5363D">
        <w:rPr>
          <w:rFonts w:eastAsia="Calibri"/>
          <w:i/>
          <w:iCs/>
          <w:sz w:val="22"/>
          <w:szCs w:val="22"/>
          <w:lang w:val="en-US" w:eastAsia="en-US"/>
        </w:rPr>
        <w:t xml:space="preserve">e-mail: </w:t>
      </w:r>
      <w:hyperlink r:id="rId21" w:history="1">
        <w:r w:rsidRPr="00C5363D">
          <w:rPr>
            <w:rFonts w:eastAsia="Calibri"/>
            <w:i/>
            <w:iCs/>
            <w:color w:val="0000FF"/>
            <w:sz w:val="22"/>
            <w:szCs w:val="22"/>
            <w:u w:val="single"/>
            <w:lang w:val="en-US" w:eastAsia="en-US"/>
          </w:rPr>
          <w:t>gubanenko@list.ru</w:t>
        </w:r>
      </w:hyperlink>
    </w:p>
    <w:p w:rsidR="009C64BA" w:rsidRPr="00C5363D" w:rsidRDefault="009C64BA" w:rsidP="009C64BA">
      <w:pPr>
        <w:shd w:val="clear" w:color="auto" w:fill="FFFFFF"/>
        <w:ind w:firstLine="284"/>
        <w:jc w:val="center"/>
        <w:rPr>
          <w:b/>
          <w:sz w:val="22"/>
          <w:szCs w:val="22"/>
          <w:lang w:val="en-US"/>
        </w:rPr>
      </w:pPr>
    </w:p>
    <w:p w:rsidR="009C64BA" w:rsidRPr="00C5363D" w:rsidRDefault="009C64BA" w:rsidP="009C64BA">
      <w:pPr>
        <w:ind w:firstLine="284"/>
        <w:jc w:val="both"/>
        <w:rPr>
          <w:rFonts w:eastAsia="Calibri"/>
          <w:iCs/>
          <w:sz w:val="22"/>
          <w:szCs w:val="22"/>
          <w:lang w:val="en-US" w:eastAsia="en-US"/>
        </w:rPr>
      </w:pPr>
      <w:r w:rsidRPr="00C5363D">
        <w:rPr>
          <w:rFonts w:eastAsia="Calibri"/>
          <w:b/>
          <w:bCs/>
          <w:sz w:val="22"/>
          <w:szCs w:val="22"/>
          <w:lang w:val="en-US" w:eastAsia="en-US"/>
        </w:rPr>
        <w:t>Abstract</w:t>
      </w:r>
      <w:r w:rsidRPr="00C5363D">
        <w:rPr>
          <w:rFonts w:eastAsia="Calibri"/>
          <w:sz w:val="22"/>
          <w:szCs w:val="22"/>
          <w:lang w:val="en-US" w:eastAsia="en-US"/>
        </w:rPr>
        <w:t xml:space="preserve">. </w:t>
      </w:r>
      <w:r w:rsidRPr="00C5363D">
        <w:rPr>
          <w:rFonts w:eastAsia="Calibri"/>
          <w:iCs/>
          <w:sz w:val="22"/>
          <w:szCs w:val="22"/>
          <w:lang w:val="en-US" w:eastAsia="en-US"/>
        </w:rPr>
        <w:t>The article is devoted to the study of functional and technological properties of minced poultry meat using pumpkin powder. The aim of the study is to determine the quality indicators of minced poultry meat with pumpkin powder, for the production of new meat products with increased biological value. The objectives of the study were to analyze the manufacturers of minced meat presented in the retail chains of the city of Moscow. To determine the effect of a vegetable additive on the technological properties of minced meat with a partial replacement of the main raw material with a vegetable ingredient-pumpkin powder, which will not only improve the functional and technological properties of minced meat systems, but also balance the component composition. The optimal dosage of pumpkin powder (15 %) in minced meat has been established, which provides the best organoleptic and functional-technological properties (VSS, VUS) of minced meat systems.</w:t>
      </w:r>
    </w:p>
    <w:p w:rsidR="009C64BA" w:rsidRPr="00C5363D" w:rsidRDefault="009C64BA" w:rsidP="009C64BA">
      <w:pPr>
        <w:ind w:firstLine="284"/>
        <w:jc w:val="both"/>
        <w:rPr>
          <w:sz w:val="22"/>
          <w:szCs w:val="22"/>
          <w:lang w:val="en-US"/>
        </w:rPr>
      </w:pPr>
      <w:r w:rsidRPr="00C5363D">
        <w:rPr>
          <w:rFonts w:eastAsia="Calibri"/>
          <w:b/>
          <w:iCs/>
          <w:sz w:val="22"/>
          <w:szCs w:val="22"/>
          <w:lang w:val="en-US" w:eastAsia="en-US"/>
        </w:rPr>
        <w:lastRenderedPageBreak/>
        <w:t>Keywords:</w:t>
      </w:r>
      <w:r w:rsidRPr="00C5363D">
        <w:rPr>
          <w:rFonts w:eastAsia="Calibri"/>
          <w:iCs/>
          <w:sz w:val="22"/>
          <w:szCs w:val="22"/>
          <w:lang w:val="en-US" w:eastAsia="en-US"/>
        </w:rPr>
        <w:t xml:space="preserve"> minced poultry meat, pumpkin powder, quality indicators, organoleptic evaluation, functional and technological properties</w:t>
      </w:r>
      <w:r w:rsidRPr="00C5363D">
        <w:rPr>
          <w:sz w:val="22"/>
          <w:szCs w:val="22"/>
          <w:lang w:val="en-US"/>
        </w:rPr>
        <w:t>.</w:t>
      </w:r>
    </w:p>
    <w:p w:rsidR="009C64BA" w:rsidRPr="00C5363D" w:rsidRDefault="009C64BA" w:rsidP="009C64BA">
      <w:pPr>
        <w:jc w:val="right"/>
        <w:rPr>
          <w:b/>
          <w:sz w:val="22"/>
          <w:szCs w:val="22"/>
          <w:lang w:val="en-US"/>
        </w:rPr>
      </w:pPr>
    </w:p>
    <w:p w:rsidR="009C64BA" w:rsidRPr="00C5363D" w:rsidRDefault="009C64BA" w:rsidP="009C64BA">
      <w:pPr>
        <w:ind w:firstLine="709"/>
        <w:jc w:val="both"/>
        <w:rPr>
          <w:sz w:val="22"/>
          <w:szCs w:val="22"/>
        </w:rPr>
      </w:pPr>
      <w:r w:rsidRPr="00C5363D">
        <w:rPr>
          <w:sz w:val="22"/>
          <w:szCs w:val="22"/>
        </w:rPr>
        <w:t>Текст статьи текст статьи [5, с. 356-357] текст статьи текст статьи текст статьи текст статьи текст статьи текст статьи текст статьи текст статьи текст статьи текст статьи текст статьи текст [4] статьи ….</w:t>
      </w:r>
    </w:p>
    <w:p w:rsidR="009C64BA" w:rsidRPr="00C5363D" w:rsidRDefault="009C64BA" w:rsidP="009C64BA">
      <w:pPr>
        <w:ind w:firstLine="709"/>
        <w:jc w:val="both"/>
        <w:rPr>
          <w:sz w:val="22"/>
          <w:szCs w:val="22"/>
        </w:rPr>
      </w:pPr>
    </w:p>
    <w:p w:rsidR="009C64BA" w:rsidRPr="00C5363D" w:rsidRDefault="009C64BA" w:rsidP="009C64BA">
      <w:pPr>
        <w:ind w:firstLine="709"/>
        <w:jc w:val="center"/>
        <w:rPr>
          <w:b/>
          <w:sz w:val="22"/>
          <w:szCs w:val="22"/>
        </w:rPr>
      </w:pPr>
      <w:r w:rsidRPr="00C5363D">
        <w:rPr>
          <w:b/>
          <w:sz w:val="22"/>
          <w:szCs w:val="22"/>
        </w:rPr>
        <w:t>Список литературы</w:t>
      </w:r>
    </w:p>
    <w:p w:rsidR="009C64BA" w:rsidRPr="00C5363D" w:rsidRDefault="009C64BA" w:rsidP="009C64BA">
      <w:pPr>
        <w:pStyle w:val="ac"/>
        <w:numPr>
          <w:ilvl w:val="0"/>
          <w:numId w:val="5"/>
        </w:numPr>
        <w:suppressAutoHyphens w:val="0"/>
        <w:ind w:left="0" w:firstLine="0"/>
        <w:jc w:val="both"/>
      </w:pPr>
      <w:r w:rsidRPr="00C5363D">
        <w:t xml:space="preserve">Ковалева О.А., </w:t>
      </w:r>
      <w:proofErr w:type="spellStart"/>
      <w:r w:rsidRPr="00C5363D">
        <w:t>Здрабова</w:t>
      </w:r>
      <w:proofErr w:type="spellEnd"/>
      <w:r w:rsidRPr="00C5363D">
        <w:t xml:space="preserve"> Е.М. О целесообразности применения концентрированного сока из черники при производстве сыровяленой свинины. Теория и практика переработки мяса. 2018; 3(3):4–11.DOI 10.21323/2414–438X</w:t>
      </w:r>
      <w:r w:rsidRPr="00C5363D">
        <w:rPr>
          <w:rFonts w:ascii="MS Mincho" w:eastAsia="MS Mincho" w:hAnsi="MS Mincho" w:cs="MS Mincho" w:hint="eastAsia"/>
        </w:rPr>
        <w:t>‑</w:t>
      </w:r>
      <w:r w:rsidRPr="00C5363D">
        <w:t>2018–3–3–4–11.</w:t>
      </w:r>
    </w:p>
    <w:p w:rsidR="009C64BA" w:rsidRPr="00C5363D" w:rsidRDefault="009C64BA" w:rsidP="009C64BA">
      <w:pPr>
        <w:pStyle w:val="ac"/>
        <w:numPr>
          <w:ilvl w:val="0"/>
          <w:numId w:val="5"/>
        </w:numPr>
        <w:suppressAutoHyphens w:val="0"/>
        <w:ind w:left="0" w:firstLine="0"/>
        <w:jc w:val="both"/>
      </w:pPr>
      <w:proofErr w:type="spellStart"/>
      <w:r w:rsidRPr="00C5363D">
        <w:t>Митерева</w:t>
      </w:r>
      <w:proofErr w:type="spellEnd"/>
      <w:r w:rsidRPr="00C5363D">
        <w:t xml:space="preserve">, В.В. О пользе пищевых волокон [Текст] / В.В. </w:t>
      </w:r>
      <w:proofErr w:type="spellStart"/>
      <w:r w:rsidRPr="00C5363D">
        <w:t>Митерева</w:t>
      </w:r>
      <w:proofErr w:type="spellEnd"/>
      <w:r w:rsidRPr="00C5363D">
        <w:t>, С.С. Строева// Экология и жизнь. – 2017. - №10. - С.107.</w:t>
      </w:r>
    </w:p>
    <w:p w:rsidR="009C64BA" w:rsidRPr="00C5363D" w:rsidRDefault="009C64BA" w:rsidP="009C64BA">
      <w:pPr>
        <w:pStyle w:val="ac"/>
        <w:numPr>
          <w:ilvl w:val="0"/>
          <w:numId w:val="5"/>
        </w:numPr>
        <w:suppressAutoHyphens w:val="0"/>
        <w:ind w:left="0" w:firstLine="0"/>
        <w:jc w:val="both"/>
      </w:pPr>
      <w:r w:rsidRPr="00C5363D">
        <w:t>Могильный, М.П. Современные подходы к производству мясных функциональных продуктов в общественном питании [Текст] / М.П. Могильный // Известия вузов. Пищевая технология. – 2018. – № 4. – С. 35–38.</w:t>
      </w:r>
    </w:p>
    <w:p w:rsidR="009C64BA" w:rsidRPr="00C5363D" w:rsidRDefault="009C64BA" w:rsidP="009C64BA">
      <w:pPr>
        <w:pStyle w:val="ac"/>
        <w:numPr>
          <w:ilvl w:val="0"/>
          <w:numId w:val="5"/>
        </w:numPr>
        <w:suppressAutoHyphens w:val="0"/>
        <w:ind w:left="0" w:firstLine="0"/>
        <w:jc w:val="both"/>
      </w:pPr>
      <w:r w:rsidRPr="00C5363D">
        <w:t>Пронина, Н.М. Использование растительного сырья в производстве мясных полуфабрикатов [Текст] / Н.М. Пронина, Т.А. Сенькина // Успехи современного естествознания. – 2017. – № 7. – С. 180.</w:t>
      </w:r>
    </w:p>
    <w:p w:rsidR="009C64BA" w:rsidRPr="00C5363D" w:rsidRDefault="009C64BA" w:rsidP="009C64BA">
      <w:pPr>
        <w:pStyle w:val="ac"/>
        <w:ind w:left="0"/>
        <w:jc w:val="both"/>
      </w:pPr>
    </w:p>
    <w:p w:rsidR="009C64BA" w:rsidRPr="00C5363D" w:rsidRDefault="009C64BA" w:rsidP="009C64BA">
      <w:pPr>
        <w:jc w:val="right"/>
        <w:rPr>
          <w:b/>
        </w:rPr>
      </w:pPr>
    </w:p>
    <w:p w:rsidR="009C64BA" w:rsidRPr="00C5363D" w:rsidRDefault="009C64BA" w:rsidP="009C64BA">
      <w:pPr>
        <w:jc w:val="right"/>
        <w:rPr>
          <w:b/>
        </w:rPr>
      </w:pPr>
    </w:p>
    <w:p w:rsidR="009C64BA" w:rsidRDefault="009C64BA" w:rsidP="009C64BA">
      <w:pPr>
        <w:jc w:val="right"/>
        <w:rPr>
          <w:b/>
        </w:rPr>
      </w:pPr>
    </w:p>
    <w:p w:rsidR="009C64BA" w:rsidRDefault="009C64BA" w:rsidP="009C64BA">
      <w:pPr>
        <w:jc w:val="right"/>
        <w:rPr>
          <w:b/>
        </w:rPr>
      </w:pPr>
    </w:p>
    <w:p w:rsidR="009C64BA" w:rsidRDefault="009C64BA" w:rsidP="009C64BA">
      <w:pPr>
        <w:jc w:val="right"/>
        <w:rPr>
          <w:b/>
        </w:rPr>
      </w:pPr>
    </w:p>
    <w:p w:rsidR="009C64BA" w:rsidRPr="00C5363D" w:rsidRDefault="009C64BA" w:rsidP="009C64BA">
      <w:pPr>
        <w:jc w:val="right"/>
        <w:rPr>
          <w:b/>
        </w:rPr>
      </w:pPr>
    </w:p>
    <w:p w:rsidR="009C64BA" w:rsidRPr="00C5363D" w:rsidRDefault="009C64BA" w:rsidP="009C64BA">
      <w:pPr>
        <w:jc w:val="right"/>
        <w:rPr>
          <w:b/>
        </w:rPr>
      </w:pPr>
    </w:p>
    <w:p w:rsidR="009C64BA" w:rsidRPr="00C5363D" w:rsidRDefault="009C64BA" w:rsidP="009C64BA">
      <w:pPr>
        <w:jc w:val="right"/>
        <w:rPr>
          <w:b/>
        </w:rPr>
      </w:pPr>
    </w:p>
    <w:p w:rsidR="009C64BA" w:rsidRPr="00C5363D" w:rsidRDefault="009C64BA" w:rsidP="009C64BA">
      <w:pPr>
        <w:jc w:val="right"/>
        <w:rPr>
          <w:b/>
        </w:rPr>
      </w:pPr>
      <w:r w:rsidRPr="00C5363D">
        <w:rPr>
          <w:b/>
        </w:rPr>
        <w:t>ПРИЛОЖЕНИЕ 2.</w:t>
      </w:r>
    </w:p>
    <w:p w:rsidR="009C64BA" w:rsidRPr="00C5363D" w:rsidRDefault="009C64BA" w:rsidP="009C64BA">
      <w:pPr>
        <w:jc w:val="center"/>
        <w:rPr>
          <w:b/>
        </w:rPr>
      </w:pPr>
      <w:r w:rsidRPr="00C5363D">
        <w:rPr>
          <w:b/>
        </w:rPr>
        <w:t>ЗАЯВКА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8"/>
        <w:gridCol w:w="5380"/>
      </w:tblGrid>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Ф.И.О. автора (полностью)</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Место работы (кафедра, институт, университет) (полностью)</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Должность</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Ученое звание, ученая степень (полностью)</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Номер секции</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Название доклада</w:t>
            </w:r>
          </w:p>
        </w:tc>
        <w:tc>
          <w:tcPr>
            <w:tcW w:w="5670" w:type="dxa"/>
            <w:shd w:val="clear" w:color="auto" w:fill="auto"/>
          </w:tcPr>
          <w:p w:rsidR="009C64BA" w:rsidRPr="00C5363D" w:rsidRDefault="009C64BA" w:rsidP="0015616C">
            <w:pPr>
              <w:rPr>
                <w:rFonts w:eastAsia="Calibri"/>
              </w:rPr>
            </w:pPr>
          </w:p>
        </w:tc>
      </w:tr>
      <w:tr w:rsidR="00603291" w:rsidRPr="00C5363D" w:rsidTr="0015616C">
        <w:tc>
          <w:tcPr>
            <w:tcW w:w="4928" w:type="dxa"/>
            <w:shd w:val="clear" w:color="auto" w:fill="auto"/>
          </w:tcPr>
          <w:p w:rsidR="00603291" w:rsidRPr="00C5363D" w:rsidRDefault="00603291" w:rsidP="0015616C">
            <w:pPr>
              <w:rPr>
                <w:rFonts w:eastAsia="Calibri"/>
                <w:b/>
              </w:rPr>
            </w:pPr>
            <w:r>
              <w:rPr>
                <w:rFonts w:eastAsia="Calibri"/>
                <w:b/>
              </w:rPr>
              <w:t>Участие очное/заочное</w:t>
            </w:r>
          </w:p>
        </w:tc>
        <w:tc>
          <w:tcPr>
            <w:tcW w:w="5670" w:type="dxa"/>
            <w:shd w:val="clear" w:color="auto" w:fill="auto"/>
          </w:tcPr>
          <w:p w:rsidR="00603291" w:rsidRPr="00C5363D" w:rsidRDefault="00603291"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rPr>
              <w:t>Контактный телефон</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rPr>
            </w:pPr>
            <w:r w:rsidRPr="00C5363D">
              <w:rPr>
                <w:rFonts w:eastAsia="Calibri"/>
                <w:b/>
                <w:lang w:val="en-US"/>
              </w:rPr>
              <w:t>E</w:t>
            </w:r>
            <w:r w:rsidRPr="00C5363D">
              <w:rPr>
                <w:rFonts w:eastAsia="Calibri"/>
                <w:b/>
              </w:rPr>
              <w:t xml:space="preserve"> – </w:t>
            </w:r>
            <w:r w:rsidRPr="00C5363D">
              <w:rPr>
                <w:rFonts w:eastAsia="Calibri"/>
                <w:b/>
                <w:lang w:val="en-US"/>
              </w:rPr>
              <w:t>mail</w:t>
            </w:r>
            <w:r w:rsidRPr="00C5363D">
              <w:rPr>
                <w:rFonts w:eastAsia="Calibri"/>
                <w:b/>
              </w:rPr>
              <w:t>:</w:t>
            </w:r>
          </w:p>
        </w:tc>
        <w:tc>
          <w:tcPr>
            <w:tcW w:w="5670" w:type="dxa"/>
            <w:shd w:val="clear" w:color="auto" w:fill="auto"/>
          </w:tcPr>
          <w:p w:rsidR="009C64BA" w:rsidRPr="00C5363D" w:rsidRDefault="009C64BA" w:rsidP="0015616C">
            <w:pPr>
              <w:rPr>
                <w:rFonts w:eastAsia="Calibri"/>
              </w:rPr>
            </w:pPr>
          </w:p>
        </w:tc>
      </w:tr>
      <w:tr w:rsidR="009C64BA" w:rsidRPr="00C5363D" w:rsidTr="0015616C">
        <w:tc>
          <w:tcPr>
            <w:tcW w:w="4928" w:type="dxa"/>
            <w:shd w:val="clear" w:color="auto" w:fill="auto"/>
          </w:tcPr>
          <w:p w:rsidR="009C64BA" w:rsidRPr="00C5363D" w:rsidRDefault="009C64BA" w:rsidP="0015616C">
            <w:pPr>
              <w:rPr>
                <w:rFonts w:eastAsia="Calibri"/>
                <w:b/>
              </w:rPr>
            </w:pPr>
            <w:r w:rsidRPr="00C5363D">
              <w:rPr>
                <w:rFonts w:eastAsia="Calibri"/>
                <w:b/>
              </w:rPr>
              <w:t>Соавторы (Ф.И.О., ученое звание, ученая степень), место работы (кафедра, институт, университет, должность (полностью))</w:t>
            </w:r>
          </w:p>
          <w:p w:rsidR="009C64BA" w:rsidRPr="00C5363D" w:rsidRDefault="009C64BA" w:rsidP="0015616C">
            <w:pPr>
              <w:rPr>
                <w:rFonts w:eastAsia="Calibri"/>
              </w:rPr>
            </w:pPr>
          </w:p>
        </w:tc>
        <w:tc>
          <w:tcPr>
            <w:tcW w:w="5670" w:type="dxa"/>
            <w:shd w:val="clear" w:color="auto" w:fill="auto"/>
          </w:tcPr>
          <w:p w:rsidR="009C64BA" w:rsidRPr="00C5363D" w:rsidRDefault="009C64BA" w:rsidP="0015616C">
            <w:pPr>
              <w:rPr>
                <w:rFonts w:eastAsia="Calibri"/>
              </w:rPr>
            </w:pPr>
          </w:p>
        </w:tc>
      </w:tr>
      <w:tr w:rsidR="009C64BA" w:rsidRPr="00CA65ED" w:rsidTr="0015616C">
        <w:tc>
          <w:tcPr>
            <w:tcW w:w="4928" w:type="dxa"/>
            <w:shd w:val="clear" w:color="auto" w:fill="auto"/>
          </w:tcPr>
          <w:p w:rsidR="009C64BA" w:rsidRPr="00CA65ED" w:rsidRDefault="009C64BA" w:rsidP="0015616C">
            <w:pPr>
              <w:rPr>
                <w:rFonts w:eastAsia="Calibri"/>
                <w:b/>
              </w:rPr>
            </w:pPr>
            <w:r w:rsidRPr="00C5363D">
              <w:rPr>
                <w:rFonts w:eastAsia="Calibri"/>
                <w:b/>
                <w:lang w:val="en-US"/>
              </w:rPr>
              <w:t>e</w:t>
            </w:r>
            <w:r w:rsidRPr="00C5363D">
              <w:rPr>
                <w:rFonts w:eastAsia="Calibri"/>
                <w:b/>
              </w:rPr>
              <w:t>-</w:t>
            </w:r>
            <w:r w:rsidRPr="00C5363D">
              <w:rPr>
                <w:rFonts w:eastAsia="Calibri"/>
                <w:b/>
                <w:lang w:val="en-US"/>
              </w:rPr>
              <w:t>mail</w:t>
            </w:r>
            <w:r w:rsidRPr="00C5363D">
              <w:rPr>
                <w:rFonts w:eastAsia="Calibri"/>
                <w:b/>
              </w:rPr>
              <w:t xml:space="preserve"> </w:t>
            </w:r>
            <w:r w:rsidRPr="00C5363D">
              <w:rPr>
                <w:rFonts w:eastAsia="Calibri"/>
                <w:b/>
                <w:u w:val="single"/>
              </w:rPr>
              <w:t xml:space="preserve">всех </w:t>
            </w:r>
            <w:r w:rsidRPr="00C5363D">
              <w:rPr>
                <w:rFonts w:eastAsia="Calibri"/>
                <w:b/>
              </w:rPr>
              <w:t>соавтора (-</w:t>
            </w:r>
            <w:proofErr w:type="spellStart"/>
            <w:r w:rsidRPr="00C5363D">
              <w:rPr>
                <w:rFonts w:eastAsia="Calibri"/>
                <w:b/>
              </w:rPr>
              <w:t>ов</w:t>
            </w:r>
            <w:proofErr w:type="spellEnd"/>
            <w:r w:rsidRPr="00C5363D">
              <w:rPr>
                <w:rFonts w:eastAsia="Calibri"/>
                <w:b/>
              </w:rPr>
              <w:t>)</w:t>
            </w:r>
          </w:p>
        </w:tc>
        <w:tc>
          <w:tcPr>
            <w:tcW w:w="5670" w:type="dxa"/>
            <w:shd w:val="clear" w:color="auto" w:fill="auto"/>
          </w:tcPr>
          <w:p w:rsidR="009C64BA" w:rsidRPr="00CA65ED" w:rsidRDefault="009C64BA" w:rsidP="0015616C">
            <w:pPr>
              <w:rPr>
                <w:rFonts w:eastAsia="Calibri"/>
              </w:rPr>
            </w:pPr>
          </w:p>
        </w:tc>
      </w:tr>
    </w:tbl>
    <w:p w:rsidR="009C64BA" w:rsidRPr="00CA65ED" w:rsidRDefault="009C64BA" w:rsidP="009C64BA"/>
    <w:p w:rsidR="009C64BA" w:rsidRPr="00CA65ED" w:rsidRDefault="009C64BA" w:rsidP="009C64BA">
      <w:pPr>
        <w:jc w:val="both"/>
        <w:rPr>
          <w:b/>
        </w:rPr>
      </w:pPr>
    </w:p>
    <w:p w:rsidR="009C64BA" w:rsidRPr="006322AD" w:rsidRDefault="009C64BA" w:rsidP="009C64BA">
      <w:pPr>
        <w:widowControl w:val="0"/>
        <w:autoSpaceDE w:val="0"/>
        <w:autoSpaceDN w:val="0"/>
        <w:adjustRightInd w:val="0"/>
        <w:spacing w:line="273" w:lineRule="exact"/>
        <w:jc w:val="both"/>
        <w:rPr>
          <w:b/>
          <w:u w:val="single"/>
        </w:rPr>
      </w:pPr>
    </w:p>
    <w:p w:rsidR="00FD52D3" w:rsidRPr="009C64BA" w:rsidRDefault="00FD52D3" w:rsidP="009C64BA"/>
    <w:sectPr w:rsidR="00FD52D3" w:rsidRPr="009C64BA" w:rsidSect="0086579A">
      <w:headerReference w:type="default" r:id="rId22"/>
      <w:footerReference w:type="default" r:id="rId23"/>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18BD" w:rsidRDefault="00FF18BD" w:rsidP="004554C5">
      <w:r>
        <w:separator/>
      </w:r>
    </w:p>
  </w:endnote>
  <w:endnote w:type="continuationSeparator" w:id="0">
    <w:p w:rsidR="00FF18BD" w:rsidRDefault="00FF18BD" w:rsidP="00455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C5" w:rsidRDefault="004554C5">
    <w:pPr>
      <w:pStyle w:val="a7"/>
    </w:pPr>
    <w:r>
      <w:rPr>
        <w:noProof/>
      </w:rPr>
      <w:drawing>
        <wp:anchor distT="0" distB="0" distL="114300" distR="114300" simplePos="0" relativeHeight="251661312" behindDoc="1" locked="0" layoutInCell="1" allowOverlap="1">
          <wp:simplePos x="0" y="0"/>
          <wp:positionH relativeFrom="column">
            <wp:posOffset>3094355</wp:posOffset>
          </wp:positionH>
          <wp:positionV relativeFrom="paragraph">
            <wp:posOffset>-3395980</wp:posOffset>
          </wp:positionV>
          <wp:extent cx="10653771" cy="7206089"/>
          <wp:effectExtent l="476250" t="2686050" r="0" b="2680970"/>
          <wp:wrapNone/>
          <wp:docPr id="14" name="Рисунок 14" descr="C:\Users\Admin\Desktop\graphics-vector-wav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raphics-vector-wavy-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8202442">
                    <a:off x="0" y="0"/>
                    <a:ext cx="10653771" cy="7206089"/>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18BD" w:rsidRDefault="00FF18BD" w:rsidP="004554C5">
      <w:r>
        <w:separator/>
      </w:r>
    </w:p>
  </w:footnote>
  <w:footnote w:type="continuationSeparator" w:id="0">
    <w:p w:rsidR="00FF18BD" w:rsidRDefault="00FF18BD" w:rsidP="00455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54C5" w:rsidRDefault="0086579A">
    <w:pPr>
      <w:pStyle w:val="a5"/>
      <w:rPr>
        <w:noProof/>
      </w:rPr>
    </w:pPr>
    <w:r>
      <w:rPr>
        <w:noProof/>
      </w:rPr>
      <w:drawing>
        <wp:anchor distT="0" distB="0" distL="114300" distR="114300" simplePos="0" relativeHeight="251662336" behindDoc="1" locked="0" layoutInCell="1" allowOverlap="1">
          <wp:simplePos x="0" y="0"/>
          <wp:positionH relativeFrom="column">
            <wp:posOffset>5105097</wp:posOffset>
          </wp:positionH>
          <wp:positionV relativeFrom="paragraph">
            <wp:posOffset>-418465</wp:posOffset>
          </wp:positionV>
          <wp:extent cx="1311275" cy="1328420"/>
          <wp:effectExtent l="0" t="0" r="3175" b="5080"/>
          <wp:wrapNone/>
          <wp:docPr id="12" name="Рисунок 12" descr="http://www.kgau.ru/new/news/news/2017/kg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gau.ru/new/news/news/2017/kg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1275" cy="1328420"/>
                  </a:xfrm>
                  <a:prstGeom prst="rect">
                    <a:avLst/>
                  </a:prstGeom>
                  <a:noFill/>
                  <a:ln>
                    <a:noFill/>
                  </a:ln>
                </pic:spPr>
              </pic:pic>
            </a:graphicData>
          </a:graphic>
        </wp:anchor>
      </w:drawing>
    </w:r>
  </w:p>
  <w:p w:rsidR="004554C5" w:rsidRDefault="0086579A">
    <w:pPr>
      <w:pStyle w:val="a5"/>
    </w:pPr>
    <w:r>
      <w:rPr>
        <w:noProof/>
      </w:rPr>
      <w:drawing>
        <wp:anchor distT="0" distB="0" distL="114300" distR="114300" simplePos="0" relativeHeight="251659264" behindDoc="1" locked="0" layoutInCell="1" allowOverlap="1">
          <wp:simplePos x="0" y="0"/>
          <wp:positionH relativeFrom="column">
            <wp:posOffset>-6092825</wp:posOffset>
          </wp:positionH>
          <wp:positionV relativeFrom="paragraph">
            <wp:posOffset>1133475</wp:posOffset>
          </wp:positionV>
          <wp:extent cx="10653395" cy="7205980"/>
          <wp:effectExtent l="9208" t="0" r="4762" b="4763"/>
          <wp:wrapNone/>
          <wp:docPr id="13" name="Рисунок 13" descr="C:\Users\Admin\Desktop\graphics-vector-wav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raphics-vector-wavy-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5400000">
                    <a:off x="0" y="0"/>
                    <a:ext cx="10653395" cy="72059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5D06"/>
    <w:multiLevelType w:val="multilevel"/>
    <w:tmpl w:val="1A883702"/>
    <w:lvl w:ilvl="0">
      <w:start w:val="1"/>
      <w:numFmt w:val="decimal"/>
      <w:lvlText w:val="%1."/>
      <w:lvlJc w:val="left"/>
      <w:pPr>
        <w:tabs>
          <w:tab w:val="num" w:pos="720"/>
        </w:tabs>
        <w:ind w:left="720" w:hanging="360"/>
      </w:pPr>
      <w:rPr>
        <w:b w:val="0"/>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F6E08C4"/>
    <w:multiLevelType w:val="hybridMultilevel"/>
    <w:tmpl w:val="D158C6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412E4711"/>
    <w:multiLevelType w:val="hybridMultilevel"/>
    <w:tmpl w:val="3FB0B4F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6F195EE2"/>
    <w:multiLevelType w:val="hybridMultilevel"/>
    <w:tmpl w:val="C1B6D60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74047C16"/>
    <w:multiLevelType w:val="hybridMultilevel"/>
    <w:tmpl w:val="44FCF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308E"/>
    <w:rsid w:val="00001169"/>
    <w:rsid w:val="00012C27"/>
    <w:rsid w:val="0003182F"/>
    <w:rsid w:val="000604CB"/>
    <w:rsid w:val="0006237F"/>
    <w:rsid w:val="000A4128"/>
    <w:rsid w:val="000B7DBC"/>
    <w:rsid w:val="000E20D9"/>
    <w:rsid w:val="001435DE"/>
    <w:rsid w:val="00186A4E"/>
    <w:rsid w:val="00191672"/>
    <w:rsid w:val="001A0C2B"/>
    <w:rsid w:val="001F5140"/>
    <w:rsid w:val="00213CA4"/>
    <w:rsid w:val="00283684"/>
    <w:rsid w:val="002B528E"/>
    <w:rsid w:val="00367973"/>
    <w:rsid w:val="003A0092"/>
    <w:rsid w:val="003B76E1"/>
    <w:rsid w:val="00442DEE"/>
    <w:rsid w:val="004554C5"/>
    <w:rsid w:val="004B49A7"/>
    <w:rsid w:val="004D2FC3"/>
    <w:rsid w:val="00500D71"/>
    <w:rsid w:val="005316C8"/>
    <w:rsid w:val="00603291"/>
    <w:rsid w:val="006763BA"/>
    <w:rsid w:val="006D5336"/>
    <w:rsid w:val="006E1BF4"/>
    <w:rsid w:val="00725659"/>
    <w:rsid w:val="00742736"/>
    <w:rsid w:val="0085308E"/>
    <w:rsid w:val="0086579A"/>
    <w:rsid w:val="00872C7E"/>
    <w:rsid w:val="00886645"/>
    <w:rsid w:val="008B3C1E"/>
    <w:rsid w:val="008F2FD8"/>
    <w:rsid w:val="00917000"/>
    <w:rsid w:val="009601E0"/>
    <w:rsid w:val="009C64BA"/>
    <w:rsid w:val="009D128C"/>
    <w:rsid w:val="009D739C"/>
    <w:rsid w:val="009E5195"/>
    <w:rsid w:val="00A26ACC"/>
    <w:rsid w:val="00B0418F"/>
    <w:rsid w:val="00B92440"/>
    <w:rsid w:val="00C107D7"/>
    <w:rsid w:val="00C17C98"/>
    <w:rsid w:val="00C23548"/>
    <w:rsid w:val="00C31350"/>
    <w:rsid w:val="00C35D6E"/>
    <w:rsid w:val="00C80416"/>
    <w:rsid w:val="00CE011F"/>
    <w:rsid w:val="00CE7083"/>
    <w:rsid w:val="00D7654A"/>
    <w:rsid w:val="00E0445E"/>
    <w:rsid w:val="00E93573"/>
    <w:rsid w:val="00EF3B31"/>
    <w:rsid w:val="00F71536"/>
    <w:rsid w:val="00FD52D3"/>
    <w:rsid w:val="00FE3542"/>
    <w:rsid w:val="00FF1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FF5A675"/>
  <w15:docId w15:val="{F328DDB2-9CD7-4B66-A704-A19C1D61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D52D3"/>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FD52D3"/>
    <w:pPr>
      <w:keepNext/>
      <w:jc w:val="center"/>
      <w:outlineLvl w:val="1"/>
    </w:pPr>
    <w:rPr>
      <w:rFonts w:eastAsia="Arial Unicode MS"/>
      <w:sz w:val="28"/>
      <w:szCs w:val="28"/>
    </w:rPr>
  </w:style>
  <w:style w:type="paragraph" w:styleId="4">
    <w:name w:val="heading 4"/>
    <w:basedOn w:val="a"/>
    <w:next w:val="a"/>
    <w:link w:val="40"/>
    <w:qFormat/>
    <w:rsid w:val="00FD52D3"/>
    <w:pPr>
      <w:keepNext/>
      <w:jc w:val="center"/>
      <w:outlineLvl w:val="3"/>
    </w:pPr>
    <w:rPr>
      <w:rFonts w:eastAsia="Arial Unicode MS"/>
      <w:b/>
      <w:cap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54C5"/>
    <w:rPr>
      <w:rFonts w:ascii="Tahoma" w:hAnsi="Tahoma" w:cs="Tahoma"/>
      <w:sz w:val="16"/>
      <w:szCs w:val="16"/>
    </w:rPr>
  </w:style>
  <w:style w:type="character" w:customStyle="1" w:styleId="a4">
    <w:name w:val="Текст выноски Знак"/>
    <w:basedOn w:val="a0"/>
    <w:link w:val="a3"/>
    <w:uiPriority w:val="99"/>
    <w:semiHidden/>
    <w:rsid w:val="004554C5"/>
    <w:rPr>
      <w:rFonts w:ascii="Tahoma" w:hAnsi="Tahoma" w:cs="Tahoma"/>
      <w:sz w:val="16"/>
      <w:szCs w:val="16"/>
    </w:rPr>
  </w:style>
  <w:style w:type="paragraph" w:styleId="a5">
    <w:name w:val="header"/>
    <w:basedOn w:val="a"/>
    <w:link w:val="a6"/>
    <w:uiPriority w:val="99"/>
    <w:unhideWhenUsed/>
    <w:rsid w:val="004554C5"/>
    <w:pPr>
      <w:tabs>
        <w:tab w:val="center" w:pos="4677"/>
        <w:tab w:val="right" w:pos="9355"/>
      </w:tabs>
    </w:pPr>
  </w:style>
  <w:style w:type="character" w:customStyle="1" w:styleId="a6">
    <w:name w:val="Верхний колонтитул Знак"/>
    <w:basedOn w:val="a0"/>
    <w:link w:val="a5"/>
    <w:uiPriority w:val="99"/>
    <w:rsid w:val="004554C5"/>
  </w:style>
  <w:style w:type="paragraph" w:styleId="a7">
    <w:name w:val="footer"/>
    <w:basedOn w:val="a"/>
    <w:link w:val="a8"/>
    <w:uiPriority w:val="99"/>
    <w:unhideWhenUsed/>
    <w:rsid w:val="004554C5"/>
    <w:pPr>
      <w:tabs>
        <w:tab w:val="center" w:pos="4677"/>
        <w:tab w:val="right" w:pos="9355"/>
      </w:tabs>
    </w:pPr>
  </w:style>
  <w:style w:type="character" w:customStyle="1" w:styleId="a8">
    <w:name w:val="Нижний колонтитул Знак"/>
    <w:basedOn w:val="a0"/>
    <w:link w:val="a7"/>
    <w:uiPriority w:val="99"/>
    <w:rsid w:val="004554C5"/>
  </w:style>
  <w:style w:type="character" w:customStyle="1" w:styleId="20">
    <w:name w:val="Заголовок 2 Знак"/>
    <w:basedOn w:val="a0"/>
    <w:link w:val="2"/>
    <w:rsid w:val="00FD52D3"/>
    <w:rPr>
      <w:rFonts w:ascii="Times New Roman" w:eastAsia="Arial Unicode MS" w:hAnsi="Times New Roman" w:cs="Times New Roman"/>
      <w:sz w:val="28"/>
      <w:szCs w:val="28"/>
      <w:lang w:eastAsia="ru-RU"/>
    </w:rPr>
  </w:style>
  <w:style w:type="character" w:customStyle="1" w:styleId="40">
    <w:name w:val="Заголовок 4 Знак"/>
    <w:basedOn w:val="a0"/>
    <w:link w:val="4"/>
    <w:rsid w:val="00FD52D3"/>
    <w:rPr>
      <w:rFonts w:ascii="Times New Roman" w:eastAsia="Arial Unicode MS" w:hAnsi="Times New Roman" w:cs="Times New Roman"/>
      <w:b/>
      <w:caps/>
      <w:sz w:val="28"/>
      <w:szCs w:val="24"/>
      <w:lang w:eastAsia="ru-RU"/>
    </w:rPr>
  </w:style>
  <w:style w:type="paragraph" w:styleId="21">
    <w:name w:val="Body Text 2"/>
    <w:basedOn w:val="a"/>
    <w:link w:val="22"/>
    <w:semiHidden/>
    <w:rsid w:val="00FD52D3"/>
    <w:pPr>
      <w:jc w:val="both"/>
    </w:pPr>
    <w:rPr>
      <w:b/>
      <w:bCs/>
      <w:sz w:val="28"/>
    </w:rPr>
  </w:style>
  <w:style w:type="character" w:customStyle="1" w:styleId="22">
    <w:name w:val="Основной текст 2 Знак"/>
    <w:basedOn w:val="a0"/>
    <w:link w:val="21"/>
    <w:semiHidden/>
    <w:rsid w:val="00FD52D3"/>
    <w:rPr>
      <w:rFonts w:ascii="Times New Roman" w:eastAsia="Times New Roman" w:hAnsi="Times New Roman" w:cs="Times New Roman"/>
      <w:b/>
      <w:bCs/>
      <w:sz w:val="28"/>
      <w:szCs w:val="24"/>
      <w:lang w:eastAsia="ru-RU"/>
    </w:rPr>
  </w:style>
  <w:style w:type="paragraph" w:styleId="a9">
    <w:name w:val="Body Text"/>
    <w:basedOn w:val="a"/>
    <w:link w:val="aa"/>
    <w:semiHidden/>
    <w:rsid w:val="00FD52D3"/>
    <w:pPr>
      <w:jc w:val="center"/>
    </w:pPr>
    <w:rPr>
      <w:sz w:val="28"/>
    </w:rPr>
  </w:style>
  <w:style w:type="character" w:customStyle="1" w:styleId="aa">
    <w:name w:val="Основной текст Знак"/>
    <w:basedOn w:val="a0"/>
    <w:link w:val="a9"/>
    <w:semiHidden/>
    <w:rsid w:val="00FD52D3"/>
    <w:rPr>
      <w:rFonts w:ascii="Times New Roman" w:eastAsia="Times New Roman" w:hAnsi="Times New Roman" w:cs="Times New Roman"/>
      <w:sz w:val="28"/>
      <w:szCs w:val="24"/>
      <w:lang w:eastAsia="ru-RU"/>
    </w:rPr>
  </w:style>
  <w:style w:type="character" w:styleId="ab">
    <w:name w:val="Hyperlink"/>
    <w:rsid w:val="00FD52D3"/>
    <w:rPr>
      <w:color w:val="0000FF"/>
      <w:u w:val="single"/>
    </w:rPr>
  </w:style>
  <w:style w:type="character" w:customStyle="1" w:styleId="apple-converted-space">
    <w:name w:val="apple-converted-space"/>
    <w:basedOn w:val="a0"/>
    <w:rsid w:val="00FD52D3"/>
  </w:style>
  <w:style w:type="paragraph" w:styleId="ac">
    <w:name w:val="List Paragraph"/>
    <w:basedOn w:val="a"/>
    <w:uiPriority w:val="34"/>
    <w:qFormat/>
    <w:rsid w:val="00FD52D3"/>
    <w:pPr>
      <w:suppressAutoHyphens/>
      <w:ind w:left="720"/>
      <w:contextualSpacing/>
    </w:pPr>
    <w:rPr>
      <w:lang w:eastAsia="ar-SA"/>
    </w:rPr>
  </w:style>
  <w:style w:type="paragraph" w:styleId="3">
    <w:name w:val="Body Text 3"/>
    <w:basedOn w:val="a"/>
    <w:link w:val="30"/>
    <w:uiPriority w:val="99"/>
    <w:semiHidden/>
    <w:unhideWhenUsed/>
    <w:rsid w:val="00FD52D3"/>
    <w:pPr>
      <w:spacing w:after="120"/>
    </w:pPr>
    <w:rPr>
      <w:sz w:val="16"/>
      <w:szCs w:val="16"/>
    </w:rPr>
  </w:style>
  <w:style w:type="character" w:customStyle="1" w:styleId="30">
    <w:name w:val="Основной текст 3 Знак"/>
    <w:basedOn w:val="a0"/>
    <w:link w:val="3"/>
    <w:uiPriority w:val="99"/>
    <w:semiHidden/>
    <w:rsid w:val="00FD52D3"/>
    <w:rPr>
      <w:rFonts w:ascii="Times New Roman" w:eastAsia="Times New Roman" w:hAnsi="Times New Roman" w:cs="Times New Roman"/>
      <w:sz w:val="16"/>
      <w:szCs w:val="16"/>
      <w:lang w:eastAsia="ru-RU"/>
    </w:rPr>
  </w:style>
  <w:style w:type="character" w:styleId="ad">
    <w:name w:val="Unresolved Mention"/>
    <w:basedOn w:val="a0"/>
    <w:uiPriority w:val="99"/>
    <w:semiHidden/>
    <w:unhideWhenUsed/>
    <w:rsid w:val="009C6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krasfas@mail.ru" TargetMode="External"/><Relationship Id="rId18" Type="http://schemas.openxmlformats.org/officeDocument/2006/relationships/hyperlink" Target="mailto:rechkina.e@list.ru" TargetMode="External"/><Relationship Id="rId3" Type="http://schemas.openxmlformats.org/officeDocument/2006/relationships/settings" Target="settings.xml"/><Relationship Id="rId21" Type="http://schemas.openxmlformats.org/officeDocument/2006/relationships/hyperlink" Target="mailto:gubanenko@list.ru" TargetMode="External"/><Relationship Id="rId7" Type="http://schemas.openxmlformats.org/officeDocument/2006/relationships/image" Target="media/image1.wmf"/><Relationship Id="rId12" Type="http://schemas.openxmlformats.org/officeDocument/2006/relationships/hyperlink" Target="mailto:rechkina.e@list.ru" TargetMode="External"/><Relationship Id="rId17" Type="http://schemas.openxmlformats.org/officeDocument/2006/relationships/hyperlink" Target="http://teacode.com/online/ud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olencova-ua@kgau.ru" TargetMode="External"/><Relationship Id="rId20" Type="http://schemas.openxmlformats.org/officeDocument/2006/relationships/hyperlink" Target="mailto:rechkina.e@lis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arshukov-83@list.r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ergey2010-2010@mail.ru" TargetMode="External"/><Relationship Id="rId23" Type="http://schemas.openxmlformats.org/officeDocument/2006/relationships/footer" Target="footer1.xml"/><Relationship Id="rId10" Type="http://schemas.openxmlformats.org/officeDocument/2006/relationships/hyperlink" Target="mailto:mistratova@mail.ru" TargetMode="External"/><Relationship Id="rId19" Type="http://schemas.openxmlformats.org/officeDocument/2006/relationships/hyperlink" Target="mailto:gubanenko@list.ru" TargetMode="External"/><Relationship Id="rId4" Type="http://schemas.openxmlformats.org/officeDocument/2006/relationships/webSettings" Target="webSettings.xml"/><Relationship Id="rId9" Type="http://schemas.openxmlformats.org/officeDocument/2006/relationships/hyperlink" Target="mailto:olakolpakova@mail.ru" TargetMode="External"/><Relationship Id="rId14" Type="http://schemas.openxmlformats.org/officeDocument/2006/relationships/hyperlink" Target="mailto:sveta_kurbatova@mail.r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1673</Words>
  <Characters>9538</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Юля</cp:lastModifiedBy>
  <cp:revision>20</cp:revision>
  <dcterms:created xsi:type="dcterms:W3CDTF">2022-01-19T03:22:00Z</dcterms:created>
  <dcterms:modified xsi:type="dcterms:W3CDTF">2022-05-06T19:54:00Z</dcterms:modified>
</cp:coreProperties>
</file>